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3E" w:rsidRPr="00D51B3E" w:rsidRDefault="00D51B3E" w:rsidP="00D51B3E">
      <w:pPr>
        <w:spacing w:after="0" w:line="240" w:lineRule="auto"/>
        <w:rPr>
          <w:rFonts w:ascii="Avenir LT Std 65 Medium" w:eastAsia="Times New Roman" w:hAnsi="Avenir LT Std 65 Medium" w:cs="Times New Roman"/>
          <w:color w:val="000000"/>
          <w:sz w:val="40"/>
          <w:szCs w:val="40"/>
        </w:rPr>
      </w:pPr>
      <w:r w:rsidRPr="00D51B3E">
        <w:rPr>
          <w:rFonts w:ascii="Avenir LT Std 65 Medium" w:eastAsia="Times New Roman" w:hAnsi="Avenir LT Std 65 Medium" w:cs="Times New Roman"/>
          <w:color w:val="000000"/>
          <w:sz w:val="40"/>
          <w:szCs w:val="40"/>
        </w:rPr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</w:pPr>
      <w:r w:rsidRPr="00BE606A">
        <w:rPr>
          <w:rFonts w:ascii="Avenir LT Std 65 Medium" w:eastAsia="Times New Roman" w:hAnsi="Avenir LT Std 65 Medium" w:cs="Times New Roman"/>
          <w:b/>
          <w:bCs/>
          <w:color w:val="003366"/>
          <w:sz w:val="44"/>
          <w:szCs w:val="44"/>
        </w:rPr>
        <w:t xml:space="preserve">Local Workforce Innovation Area 23                                                     Quarterly Board Meeting      </w:t>
      </w:r>
    </w:p>
    <w:p w:rsidR="006427E0" w:rsidRPr="00BE606A" w:rsidRDefault="009A72C8" w:rsidP="006427E0">
      <w:pPr>
        <w:spacing w:after="0" w:line="240" w:lineRule="auto"/>
        <w:ind w:left="540"/>
        <w:jc w:val="right"/>
        <w:rPr>
          <w:rFonts w:ascii="Avenir LT Std 65 Medium" w:eastAsia="Times New Roman" w:hAnsi="Avenir LT Std 65 Medium" w:cs="Times New Roman"/>
        </w:rPr>
      </w:pPr>
      <w:r>
        <w:rPr>
          <w:rFonts w:ascii="Avenir LT Std 65 Medium" w:eastAsia="Times New Roman" w:hAnsi="Avenir LT Std 65 Medium" w:cs="Times New Roman"/>
        </w:rPr>
        <w:t xml:space="preserve">Zoom / </w:t>
      </w:r>
      <w:r w:rsidR="009F0C4C" w:rsidRPr="00BE606A">
        <w:rPr>
          <w:rFonts w:ascii="Avenir LT Std 65 Medium" w:eastAsia="Times New Roman" w:hAnsi="Avenir LT Std 65 Medium" w:cs="Times New Roman"/>
        </w:rPr>
        <w:t>Conference Call</w:t>
      </w:r>
    </w:p>
    <w:p w:rsidR="006427E0" w:rsidRPr="00BE606A" w:rsidRDefault="00251E73" w:rsidP="006427E0">
      <w:pPr>
        <w:spacing w:after="0" w:line="240" w:lineRule="auto"/>
        <w:ind w:left="540"/>
        <w:jc w:val="right"/>
        <w:rPr>
          <w:rFonts w:ascii="Avenir LT Std 65 Medium" w:eastAsia="Times New Roman" w:hAnsi="Avenir LT Std 65 Medium" w:cs="Times New Roman"/>
        </w:rPr>
      </w:pPr>
      <w:r w:rsidRPr="00BE606A">
        <w:rPr>
          <w:rFonts w:ascii="Avenir LT Std 65 Medium" w:eastAsia="Times New Roman" w:hAnsi="Avenir LT Std 65 Medium" w:cs="Times New Roman"/>
        </w:rPr>
        <w:t xml:space="preserve">Monday, </w:t>
      </w:r>
      <w:r w:rsidR="009A72C8">
        <w:rPr>
          <w:rFonts w:ascii="Avenir LT Std 65 Medium" w:eastAsia="Times New Roman" w:hAnsi="Avenir LT Std 65 Medium" w:cs="Times New Roman"/>
        </w:rPr>
        <w:t>December 14</w:t>
      </w:r>
      <w:r w:rsidR="009F0C4C" w:rsidRPr="00BE606A">
        <w:rPr>
          <w:rFonts w:ascii="Avenir LT Std 65 Medium" w:eastAsia="Times New Roman" w:hAnsi="Avenir LT Std 65 Medium" w:cs="Times New Roman"/>
        </w:rPr>
        <w:t>, 2020</w:t>
      </w:r>
      <w:r w:rsidR="006427E0" w:rsidRPr="00BE606A">
        <w:rPr>
          <w:rFonts w:ascii="Avenir LT Std 65 Medium" w:eastAsia="Times New Roman" w:hAnsi="Avenir LT Std 65 Medium" w:cs="Times New Roman"/>
        </w:rPr>
        <w:t xml:space="preserve"> – </w:t>
      </w:r>
      <w:r w:rsidR="009F0C4C" w:rsidRPr="00BE606A">
        <w:rPr>
          <w:rFonts w:ascii="Avenir LT Std 65 Medium" w:eastAsia="Times New Roman" w:hAnsi="Avenir LT Std 65 Medium" w:cs="Times New Roman"/>
        </w:rPr>
        <w:t>12</w:t>
      </w:r>
      <w:r w:rsidR="006427E0" w:rsidRPr="00BE606A">
        <w:rPr>
          <w:rFonts w:ascii="Avenir LT Std 65 Medium" w:eastAsia="Times New Roman" w:hAnsi="Avenir LT Std 65 Medium" w:cs="Times New Roman"/>
        </w:rPr>
        <w:t>:00 pm</w:t>
      </w:r>
    </w:p>
    <w:p w:rsidR="006427E0" w:rsidRPr="00BE606A" w:rsidRDefault="006427E0" w:rsidP="00D51B3E">
      <w:pPr>
        <w:spacing w:after="0" w:line="240" w:lineRule="auto"/>
        <w:ind w:left="4860" w:right="-450"/>
        <w:rPr>
          <w:rFonts w:ascii="Avenir LT Std 65 Medium" w:eastAsia="Times New Roman" w:hAnsi="Avenir LT Std 65 Medium" w:cs="Times New Roman"/>
          <w:b/>
          <w:bCs/>
          <w:sz w:val="23"/>
          <w:szCs w:val="23"/>
        </w:rPr>
      </w:pPr>
    </w:p>
    <w:p w:rsidR="00D51B3E" w:rsidRPr="00BE606A" w:rsidRDefault="00D51B3E" w:rsidP="00D51B3E">
      <w:pPr>
        <w:spacing w:after="0" w:line="240" w:lineRule="auto"/>
        <w:ind w:left="4860" w:right="-450"/>
        <w:rPr>
          <w:rFonts w:ascii="Avenir LT Std 65 Medium" w:eastAsia="Times New Roman" w:hAnsi="Avenir LT Std 65 Medium" w:cs="Times New Roman"/>
          <w:color w:val="000000"/>
          <w:sz w:val="23"/>
          <w:szCs w:val="23"/>
        </w:rPr>
      </w:pPr>
      <w:r w:rsidRPr="00BE606A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 xml:space="preserve">Chair: Pat Click </w:t>
      </w:r>
    </w:p>
    <w:p w:rsidR="00D51B3E" w:rsidRPr="00BE606A" w:rsidRDefault="00D70F4C" w:rsidP="00D51B3E">
      <w:pPr>
        <w:spacing w:after="0" w:line="240" w:lineRule="auto"/>
        <w:ind w:left="4320"/>
        <w:rPr>
          <w:rFonts w:ascii="Avenir LT Std 65 Medium" w:eastAsia="Times New Roman" w:hAnsi="Avenir LT Std 65 Medium" w:cs="Times New Roman"/>
          <w:color w:val="000000"/>
          <w:sz w:val="23"/>
          <w:szCs w:val="23"/>
        </w:rPr>
      </w:pPr>
      <w:r w:rsidRPr="00BE606A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>Vice Chair: Gareld Bilyew</w:t>
      </w:r>
      <w:r w:rsidR="00D51B3E" w:rsidRPr="00BE606A">
        <w:rPr>
          <w:rFonts w:ascii="Avenir LT Std 65 Medium" w:eastAsia="Times New Roman" w:hAnsi="Avenir LT Std 65 Medium" w:cs="Times New Roman"/>
          <w:b/>
          <w:bCs/>
          <w:color w:val="000000"/>
          <w:sz w:val="23"/>
          <w:szCs w:val="23"/>
        </w:rPr>
        <w:t xml:space="preserve"> </w:t>
      </w:r>
    </w:p>
    <w:p w:rsidR="00D51B3E" w:rsidRPr="00BE606A" w:rsidRDefault="00D51B3E" w:rsidP="00D51B3E">
      <w:pPr>
        <w:spacing w:after="0" w:line="240" w:lineRule="auto"/>
        <w:ind w:left="540"/>
        <w:rPr>
          <w:rFonts w:ascii="Avenir LT Std 65 Medium" w:eastAsia="Times New Roman" w:hAnsi="Avenir LT Std 65 Medium" w:cs="Times New Roman"/>
          <w:color w:val="000000"/>
          <w:sz w:val="23"/>
          <w:szCs w:val="23"/>
        </w:rPr>
      </w:pPr>
      <w:r w:rsidRPr="00BE606A">
        <w:rPr>
          <w:rFonts w:ascii="Avenir LT Std 65 Medium" w:eastAsia="Times New Roman" w:hAnsi="Avenir LT Std 65 Medium" w:cs="Times New Roman"/>
          <w:color w:val="000000"/>
          <w:sz w:val="23"/>
          <w:szCs w:val="23"/>
        </w:rPr>
        <w:t> </w:t>
      </w:r>
    </w:p>
    <w:tbl>
      <w:tblPr>
        <w:tblW w:w="12937" w:type="dxa"/>
        <w:tblInd w:w="480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0"/>
        <w:gridCol w:w="2527"/>
      </w:tblGrid>
      <w:tr w:rsidR="00D51B3E" w:rsidRPr="00BE606A" w:rsidTr="006427E0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BE606A" w:rsidRDefault="006427E0" w:rsidP="00D51B3E">
            <w:pPr>
              <w:spacing w:after="0" w:line="240" w:lineRule="auto"/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>Members present:</w:t>
            </w:r>
          </w:p>
          <w:p w:rsidR="006427E0" w:rsidRPr="00BE606A" w:rsidRDefault="006427E0" w:rsidP="00932C4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sz w:val="24"/>
                <w:szCs w:val="24"/>
              </w:rPr>
              <w:t xml:space="preserve">Gareld Bilyew, </w:t>
            </w:r>
            <w:r w:rsidR="005F5E6B" w:rsidRPr="00BE606A">
              <w:rPr>
                <w:rFonts w:eastAsia="Times New Roman" w:cs="Times New Roman"/>
                <w:sz w:val="24"/>
                <w:szCs w:val="24"/>
              </w:rPr>
              <w:t xml:space="preserve">Kevin Bushur, </w:t>
            </w:r>
            <w:r w:rsidRPr="00BE606A">
              <w:rPr>
                <w:rFonts w:eastAsia="Times New Roman" w:cs="Times New Roman"/>
                <w:sz w:val="24"/>
                <w:szCs w:val="24"/>
              </w:rPr>
              <w:t xml:space="preserve">Pat Click, </w:t>
            </w:r>
            <w:r w:rsidR="00586564">
              <w:rPr>
                <w:rFonts w:eastAsia="Times New Roman" w:cs="Times New Roman"/>
                <w:sz w:val="24"/>
                <w:szCs w:val="24"/>
              </w:rPr>
              <w:t xml:space="preserve">Dave Cole, </w:t>
            </w:r>
            <w:r w:rsidR="00F62CAA">
              <w:rPr>
                <w:rFonts w:eastAsia="Times New Roman" w:cs="Times New Roman"/>
                <w:color w:val="000000"/>
                <w:sz w:val="24"/>
                <w:szCs w:val="24"/>
              </w:rPr>
              <w:t>Adam Flack</w:t>
            </w:r>
            <w:r w:rsidR="00932C4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(Van Leeds</w:t>
            </w:r>
            <w:r w:rsidR="00F62CAA">
              <w:rPr>
                <w:rFonts w:eastAsia="Times New Roman" w:cs="Times New Roman"/>
                <w:color w:val="000000"/>
                <w:sz w:val="24"/>
                <w:szCs w:val="24"/>
              </w:rPr>
              <w:t>)</w:t>
            </w:r>
            <w:r w:rsidR="00CD6DD0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E606A">
              <w:rPr>
                <w:rFonts w:eastAsia="Times New Roman" w:cs="Times New Roman"/>
                <w:sz w:val="24"/>
                <w:szCs w:val="24"/>
              </w:rPr>
              <w:t>Tiffany Macke</w:t>
            </w:r>
            <w:r w:rsidR="00B441AF" w:rsidRPr="00BE606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9A72C8" w:rsidRPr="00BE606A">
              <w:rPr>
                <w:rFonts w:eastAsia="Times New Roman" w:cs="Times New Roman"/>
                <w:sz w:val="24"/>
                <w:szCs w:val="24"/>
              </w:rPr>
              <w:t xml:space="preserve">Josh </w:t>
            </w:r>
            <w:proofErr w:type="spellStart"/>
            <w:r w:rsidR="009A72C8" w:rsidRPr="00BE606A">
              <w:rPr>
                <w:rFonts w:eastAsia="Times New Roman" w:cs="Times New Roman"/>
                <w:sz w:val="24"/>
                <w:szCs w:val="24"/>
              </w:rPr>
              <w:t>McElravy</w:t>
            </w:r>
            <w:proofErr w:type="spellEnd"/>
            <w:r w:rsidR="009A72C8" w:rsidRPr="00BE606A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BB6A0A" w:rsidRPr="00964488">
              <w:rPr>
                <w:rFonts w:eastAsia="Times New Roman" w:cs="Times New Roman"/>
                <w:sz w:val="24"/>
                <w:szCs w:val="24"/>
              </w:rPr>
              <w:t xml:space="preserve">Jill </w:t>
            </w:r>
            <w:proofErr w:type="spellStart"/>
            <w:r w:rsidR="00BB6A0A" w:rsidRPr="00964488">
              <w:rPr>
                <w:rFonts w:eastAsia="Times New Roman" w:cs="Times New Roman"/>
                <w:sz w:val="24"/>
                <w:szCs w:val="24"/>
              </w:rPr>
              <w:t>Michl</w:t>
            </w:r>
            <w:proofErr w:type="spellEnd"/>
            <w:r w:rsidR="00BB6A0A" w:rsidRPr="00964488">
              <w:rPr>
                <w:rFonts w:eastAsia="Times New Roman" w:cs="Times New Roman"/>
                <w:sz w:val="24"/>
                <w:szCs w:val="24"/>
              </w:rPr>
              <w:t xml:space="preserve"> (Stacey Parr),</w:t>
            </w:r>
            <w:r w:rsidR="00BB6A0A" w:rsidRPr="00BE6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CD6DD0" w:rsidRPr="00BE606A">
              <w:rPr>
                <w:rFonts w:eastAsia="Times New Roman" w:cs="Times New Roman"/>
                <w:sz w:val="24"/>
                <w:szCs w:val="24"/>
              </w:rPr>
              <w:t xml:space="preserve">Deacon Patient, </w:t>
            </w:r>
            <w:r w:rsidR="009A72C8" w:rsidRPr="00BE606A">
              <w:rPr>
                <w:rFonts w:eastAsia="Times New Roman" w:cs="Times New Roman"/>
                <w:sz w:val="24"/>
                <w:szCs w:val="24"/>
              </w:rPr>
              <w:t xml:space="preserve">John Perry, </w:t>
            </w:r>
            <w:r w:rsidR="00BB6A0A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Chris Strohl, </w:t>
            </w:r>
            <w:r w:rsidRPr="00BE606A">
              <w:rPr>
                <w:rFonts w:eastAsia="Times New Roman" w:cs="Times New Roman"/>
                <w:sz w:val="24"/>
                <w:szCs w:val="24"/>
              </w:rPr>
              <w:t xml:space="preserve">Kim Taylor, </w:t>
            </w:r>
            <w:r w:rsidR="00251E73" w:rsidRPr="00BE606A">
              <w:rPr>
                <w:rFonts w:eastAsia="Times New Roman" w:cs="Times New Roman"/>
                <w:sz w:val="24"/>
                <w:szCs w:val="24"/>
              </w:rPr>
              <w:t>Carol Tracy,</w:t>
            </w:r>
            <w:r w:rsidR="00793F55" w:rsidRPr="00BE606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5E1F7A">
              <w:rPr>
                <w:rFonts w:eastAsia="Times New Roman" w:cs="Times New Roman"/>
                <w:sz w:val="24"/>
                <w:szCs w:val="24"/>
              </w:rPr>
              <w:t xml:space="preserve">Connie Waldrop, </w:t>
            </w:r>
            <w:r w:rsidR="00D70F4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Jason Warfel</w:t>
            </w:r>
            <w:r w:rsidR="00251E73" w:rsidRPr="00BE606A">
              <w:rPr>
                <w:rFonts w:eastAsia="Times New Roman" w:cs="Times New Roman"/>
                <w:sz w:val="24"/>
                <w:szCs w:val="24"/>
              </w:rPr>
              <w:t>, John Weidner</w:t>
            </w:r>
            <w:r w:rsidR="00A26560">
              <w:rPr>
                <w:rFonts w:eastAsia="Times New Roman" w:cs="Times New Roman"/>
                <w:sz w:val="24"/>
                <w:szCs w:val="24"/>
              </w:rPr>
              <w:t>,</w:t>
            </w:r>
            <w:r w:rsidR="00A26560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A26560">
              <w:rPr>
                <w:rFonts w:eastAsia="Times New Roman" w:cs="Times New Roman"/>
                <w:color w:val="000000"/>
                <w:sz w:val="24"/>
                <w:szCs w:val="24"/>
              </w:rPr>
              <w:t>Lewis Ryder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BE606A" w:rsidRDefault="00D51B3E" w:rsidP="006427E0">
            <w:pPr>
              <w:spacing w:after="0" w:line="240" w:lineRule="auto"/>
              <w:ind w:left="1547" w:hanging="1547"/>
              <w:rPr>
                <w:rFonts w:eastAsia="Times New Roman" w:cs="Times New Roman"/>
                <w:sz w:val="23"/>
                <w:szCs w:val="23"/>
              </w:rPr>
            </w:pPr>
          </w:p>
        </w:tc>
      </w:tr>
      <w:tr w:rsidR="00D51B3E" w:rsidRPr="00BE606A" w:rsidTr="006427E0"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BE606A" w:rsidRDefault="006427E0" w:rsidP="006427E0">
            <w:pPr>
              <w:spacing w:after="0" w:line="240" w:lineRule="auto"/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>Members Absent:</w:t>
            </w:r>
            <w:r w:rsidR="00B441AF" w:rsidRPr="00BE606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 xml:space="preserve"> </w:t>
            </w:r>
            <w:r w:rsidR="00F62CAA" w:rsidRPr="00BE606A">
              <w:rPr>
                <w:rFonts w:eastAsia="Times New Roman" w:cs="Times New Roman"/>
                <w:sz w:val="24"/>
                <w:szCs w:val="24"/>
              </w:rPr>
              <w:t xml:space="preserve">Jim Bolin, </w:t>
            </w:r>
            <w:r w:rsidR="00F62CAA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="00F62CAA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Buenker</w:t>
            </w:r>
            <w:proofErr w:type="spellEnd"/>
            <w:r w:rsidR="00F62CAA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,</w:t>
            </w:r>
            <w:r w:rsidR="00F62CA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F62CAA" w:rsidRPr="00BE606A">
              <w:rPr>
                <w:rFonts w:eastAsia="Times New Roman" w:cs="Times New Roman"/>
                <w:sz w:val="24"/>
                <w:szCs w:val="24"/>
              </w:rPr>
              <w:t xml:space="preserve">Mike Conrad, </w:t>
            </w:r>
            <w:r w:rsidR="00F62CAA">
              <w:rPr>
                <w:rFonts w:eastAsia="Times New Roman" w:cs="Times New Roman"/>
                <w:color w:val="000000"/>
                <w:sz w:val="24"/>
                <w:szCs w:val="24"/>
              </w:rPr>
              <w:t>Davi</w:t>
            </w:r>
            <w:r w:rsidR="00F62CAA" w:rsidRPr="00BE606A">
              <w:rPr>
                <w:rFonts w:eastAsia="Times New Roman" w:cs="Times New Roman"/>
                <w:sz w:val="24"/>
                <w:szCs w:val="24"/>
              </w:rPr>
              <w:t>d Cox,</w:t>
            </w:r>
            <w:r w:rsidR="00F62CAA">
              <w:rPr>
                <w:rFonts w:eastAsia="Times New Roman" w:cs="Times New Roman"/>
                <w:sz w:val="24"/>
                <w:szCs w:val="24"/>
              </w:rPr>
              <w:t xml:space="preserve"> Tim Lodes, </w:t>
            </w:r>
            <w:r w:rsidR="00F62CAA" w:rsidRPr="00BE606A">
              <w:rPr>
                <w:rFonts w:eastAsia="Times New Roman" w:cs="Times New Roman"/>
                <w:sz w:val="24"/>
                <w:szCs w:val="24"/>
              </w:rPr>
              <w:t>Justin Martin, Mandy Martin,</w:t>
            </w:r>
            <w:r w:rsidR="00F62CAA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62CAA" w:rsidRPr="00BE606A">
              <w:rPr>
                <w:rFonts w:eastAsia="Times New Roman" w:cs="Times New Roman"/>
                <w:sz w:val="24"/>
                <w:szCs w:val="24"/>
              </w:rPr>
              <w:t xml:space="preserve">Bruce Peters, Tom Robinson, </w:t>
            </w:r>
            <w:r w:rsidR="00F62CAA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Chuck Rose, </w:t>
            </w:r>
            <w:r w:rsidR="00F62CAA">
              <w:rPr>
                <w:rFonts w:eastAsia="Times New Roman" w:cs="Times New Roman"/>
                <w:sz w:val="24"/>
                <w:szCs w:val="24"/>
              </w:rPr>
              <w:t xml:space="preserve">Michael Conley (Laura Vahlkamp), </w:t>
            </w:r>
            <w:r w:rsidR="00F62CAA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Patti Metzger</w:t>
            </w:r>
          </w:p>
          <w:p w:rsidR="005F5E6B" w:rsidRPr="00BE606A" w:rsidRDefault="005F5E6B" w:rsidP="006427E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6427E0" w:rsidRPr="00BE606A" w:rsidRDefault="006427E0" w:rsidP="006427E0">
            <w:pPr>
              <w:spacing w:after="0" w:line="240" w:lineRule="auto"/>
              <w:rPr>
                <w:rFonts w:eastAsia="Times New Roman" w:cs="Times New Roman"/>
                <w:color w:val="1F3864" w:themeColor="accent5" w:themeShade="80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b/>
                <w:color w:val="1F3864" w:themeColor="accent5" w:themeShade="80"/>
                <w:sz w:val="24"/>
                <w:szCs w:val="24"/>
              </w:rPr>
              <w:t>Others Present</w:t>
            </w:r>
            <w:r w:rsidRPr="00BE606A">
              <w:rPr>
                <w:rFonts w:eastAsia="Times New Roman" w:cs="Times New Roman"/>
                <w:color w:val="1F3864" w:themeColor="accent5" w:themeShade="80"/>
                <w:sz w:val="24"/>
                <w:szCs w:val="24"/>
              </w:rPr>
              <w:t>:</w:t>
            </w:r>
          </w:p>
          <w:p w:rsidR="006427E0" w:rsidRPr="00BE606A" w:rsidRDefault="00BB6A0A" w:rsidP="005F5E6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Jamie Corda-Hadjaoui, </w:t>
            </w:r>
            <w:r w:rsidR="006427E0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Laurie Jennings, Tony Logue, </w:t>
            </w:r>
            <w:r w:rsidR="00D70F4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Elaine </w:t>
            </w:r>
            <w:proofErr w:type="spellStart"/>
            <w:r w:rsidR="00D70F4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Nuding</w:t>
            </w:r>
            <w:proofErr w:type="spellEnd"/>
            <w:r w:rsidR="00D70F4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r w:rsidR="00C5613C" w:rsidRPr="00BE606A">
              <w:rPr>
                <w:rFonts w:eastAsia="Times New Roman" w:cs="Times New Roman"/>
                <w:color w:val="000000"/>
                <w:sz w:val="24"/>
                <w:szCs w:val="24"/>
              </w:rPr>
              <w:t>Debbie Whitacre</w:t>
            </w:r>
            <w:r w:rsidR="00932C4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Amy </w:t>
            </w:r>
            <w:proofErr w:type="spellStart"/>
            <w:r w:rsidR="00932C47">
              <w:rPr>
                <w:rFonts w:eastAsia="Times New Roman" w:cs="Times New Roman"/>
                <w:color w:val="000000"/>
                <w:sz w:val="24"/>
                <w:szCs w:val="24"/>
              </w:rPr>
              <w:t>Dulaney</w:t>
            </w:r>
            <w:proofErr w:type="spellEnd"/>
            <w:r w:rsidR="00932C4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32C47">
              <w:rPr>
                <w:rFonts w:eastAsia="Times New Roman" w:cs="Times New Roman"/>
                <w:color w:val="000000"/>
                <w:sz w:val="24"/>
                <w:szCs w:val="24"/>
              </w:rPr>
              <w:t>Sharmila</w:t>
            </w:r>
            <w:proofErr w:type="spellEnd"/>
            <w:r w:rsidR="00932C4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2C47">
              <w:rPr>
                <w:rFonts w:eastAsia="Times New Roman" w:cs="Times New Roman"/>
                <w:color w:val="000000"/>
                <w:sz w:val="24"/>
                <w:szCs w:val="24"/>
              </w:rPr>
              <w:t>Kakac</w:t>
            </w:r>
            <w:proofErr w:type="spellEnd"/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1B3E" w:rsidRPr="00BE606A" w:rsidRDefault="00D51B3E" w:rsidP="00D51B3E">
            <w:pPr>
              <w:spacing w:after="0" w:line="240" w:lineRule="auto"/>
              <w:ind w:left="276"/>
              <w:rPr>
                <w:rFonts w:eastAsia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51B3E" w:rsidRPr="00BE606A" w:rsidRDefault="00D51B3E" w:rsidP="00D51B3E">
      <w:pPr>
        <w:spacing w:after="0" w:line="240" w:lineRule="auto"/>
        <w:ind w:left="540"/>
        <w:rPr>
          <w:rFonts w:ascii="Avenir LT Std 65 Medium" w:eastAsia="Times New Roman" w:hAnsi="Avenir LT Std 65 Medium" w:cs="Times New Roman"/>
          <w:color w:val="003366"/>
        </w:rPr>
      </w:pPr>
      <w:r w:rsidRPr="00BE606A">
        <w:rPr>
          <w:rFonts w:ascii="Avenir LT Std 65 Medium" w:eastAsia="Times New Roman" w:hAnsi="Avenir LT Std 65 Medium" w:cs="Times New Roman"/>
          <w:color w:val="003366"/>
        </w:rPr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Welcome - Call to Order: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6204E8">
        <w:rPr>
          <w:rFonts w:eastAsia="Times New Roman" w:cs="Times New Roman"/>
          <w:color w:val="000000"/>
          <w:sz w:val="24"/>
          <w:szCs w:val="24"/>
        </w:rPr>
        <w:t>The re</w:t>
      </w:r>
      <w:r w:rsidR="005F5E6B" w:rsidRPr="006204E8">
        <w:rPr>
          <w:rFonts w:eastAsia="Times New Roman" w:cs="Times New Roman"/>
          <w:color w:val="000000"/>
          <w:sz w:val="24"/>
          <w:szCs w:val="24"/>
        </w:rPr>
        <w:t xml:space="preserve">gularly </w:t>
      </w:r>
      <w:r w:rsidR="00476434" w:rsidRPr="006204E8">
        <w:rPr>
          <w:rFonts w:eastAsia="Times New Roman" w:cs="Times New Roman"/>
          <w:color w:val="000000"/>
          <w:sz w:val="24"/>
          <w:szCs w:val="24"/>
        </w:rPr>
        <w:t xml:space="preserve">scheduled </w:t>
      </w:r>
      <w:r w:rsidRPr="006204E8">
        <w:rPr>
          <w:rFonts w:eastAsia="Times New Roman" w:cs="Times New Roman"/>
          <w:color w:val="000000"/>
          <w:sz w:val="24"/>
          <w:szCs w:val="24"/>
        </w:rPr>
        <w:t xml:space="preserve">meeting of the LWIA 23 Board was called to order at </w:t>
      </w:r>
      <w:r w:rsidR="00685B4F" w:rsidRPr="006204E8">
        <w:rPr>
          <w:rFonts w:eastAsia="Times New Roman" w:cs="Times New Roman"/>
          <w:color w:val="000000"/>
          <w:sz w:val="24"/>
          <w:szCs w:val="24"/>
        </w:rPr>
        <w:t>12:</w:t>
      </w:r>
      <w:r w:rsidR="00F62CAA" w:rsidRPr="006204E8">
        <w:rPr>
          <w:rFonts w:eastAsia="Times New Roman" w:cs="Times New Roman"/>
          <w:color w:val="000000"/>
          <w:sz w:val="24"/>
          <w:szCs w:val="24"/>
        </w:rPr>
        <w:t>05</w:t>
      </w:r>
      <w:r w:rsidR="00685B4F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04E8">
        <w:rPr>
          <w:rFonts w:eastAsia="Times New Roman" w:cs="Times New Roman"/>
          <w:color w:val="000000"/>
          <w:sz w:val="24"/>
          <w:szCs w:val="24"/>
        </w:rPr>
        <w:t>pm on Monday,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E1F7A">
        <w:rPr>
          <w:rFonts w:eastAsia="Times New Roman" w:cs="Times New Roman"/>
          <w:color w:val="000000"/>
          <w:sz w:val="24"/>
          <w:szCs w:val="24"/>
        </w:rPr>
        <w:t>December 14</w:t>
      </w:r>
      <w:r w:rsidR="009F0C4C" w:rsidRPr="00BE606A">
        <w:rPr>
          <w:rFonts w:eastAsia="Times New Roman" w:cs="Times New Roman"/>
          <w:color w:val="000000"/>
          <w:sz w:val="24"/>
          <w:szCs w:val="24"/>
        </w:rPr>
        <w:t xml:space="preserve">, 2020 via </w:t>
      </w:r>
      <w:r w:rsidR="005E1F7A">
        <w:rPr>
          <w:rFonts w:eastAsia="Times New Roman" w:cs="Times New Roman"/>
          <w:color w:val="000000"/>
          <w:sz w:val="24"/>
          <w:szCs w:val="24"/>
        </w:rPr>
        <w:t xml:space="preserve">Zoom / </w:t>
      </w:r>
      <w:r w:rsidR="009F0C4C" w:rsidRPr="00BE606A">
        <w:rPr>
          <w:rFonts w:eastAsia="Times New Roman" w:cs="Times New Roman"/>
          <w:color w:val="000000"/>
          <w:sz w:val="24"/>
          <w:szCs w:val="24"/>
        </w:rPr>
        <w:t xml:space="preserve">conference call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by </w:t>
      </w:r>
      <w:r w:rsidR="00685B4F" w:rsidRPr="00BE606A">
        <w:rPr>
          <w:rFonts w:eastAsia="Times New Roman" w:cs="Times New Roman"/>
          <w:color w:val="000000"/>
          <w:sz w:val="24"/>
          <w:szCs w:val="24"/>
        </w:rPr>
        <w:t>Chair Click</w:t>
      </w:r>
      <w:proofErr w:type="gramEnd"/>
      <w:r w:rsidR="00685B4F" w:rsidRPr="00BE606A">
        <w:rPr>
          <w:rFonts w:eastAsia="Times New Roman" w:cs="Times New Roman"/>
          <w:color w:val="000000"/>
          <w:sz w:val="24"/>
          <w:szCs w:val="24"/>
        </w:rPr>
        <w:t>.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 Roll call read by </w:t>
      </w:r>
      <w:r w:rsidR="00685B4F" w:rsidRPr="00BE606A">
        <w:rPr>
          <w:rFonts w:eastAsia="Times New Roman" w:cs="Times New Roman"/>
          <w:color w:val="000000"/>
          <w:sz w:val="24"/>
          <w:szCs w:val="24"/>
        </w:rPr>
        <w:t>Debbie Whitacre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. Quorum Present.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Meeting Minutes Approval: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 xml:space="preserve">After no questions or changes posed, </w:t>
      </w:r>
      <w:r w:rsidR="00F62CAA">
        <w:rPr>
          <w:rFonts w:eastAsia="Times New Roman" w:cs="Times New Roman"/>
          <w:color w:val="000000"/>
          <w:sz w:val="24"/>
          <w:szCs w:val="24"/>
        </w:rPr>
        <w:t>Gareld Bilyew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57527C" w:rsidRPr="00BE606A">
        <w:rPr>
          <w:rFonts w:eastAsia="Times New Roman" w:cs="Times New Roman"/>
          <w:color w:val="000000"/>
          <w:sz w:val="24"/>
          <w:szCs w:val="24"/>
        </w:rPr>
        <w:t>ma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de a motion to approve the minutes from the </w:t>
      </w:r>
      <w:r w:rsidR="00206D2B">
        <w:rPr>
          <w:rFonts w:eastAsia="Times New Roman" w:cs="Times New Roman"/>
          <w:color w:val="000000"/>
          <w:sz w:val="24"/>
          <w:szCs w:val="24"/>
        </w:rPr>
        <w:t>September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 meeting. </w:t>
      </w:r>
      <w:r w:rsidR="00F62CAA">
        <w:rPr>
          <w:rFonts w:eastAsia="Times New Roman" w:cs="Times New Roman"/>
          <w:color w:val="000000"/>
          <w:sz w:val="24"/>
          <w:szCs w:val="24"/>
        </w:rPr>
        <w:t>Chris Strohl</w:t>
      </w:r>
      <w:r w:rsidR="005F5E6B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85B4F" w:rsidRPr="00BE606A">
        <w:rPr>
          <w:rFonts w:eastAsia="Times New Roman" w:cs="Times New Roman"/>
          <w:color w:val="000000"/>
          <w:sz w:val="24"/>
          <w:szCs w:val="24"/>
        </w:rPr>
        <w:t>s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econded the motion. </w:t>
      </w:r>
      <w:r w:rsidR="00F32793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Voice vote was unanimous, motion carried.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Conflict of Interest Disclosure</w:t>
      </w:r>
    </w:p>
    <w:p w:rsidR="00D51B3E" w:rsidRPr="00BE606A" w:rsidRDefault="00685B4F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 xml:space="preserve">Chair Click </w:t>
      </w:r>
      <w:r w:rsidR="00D51B3E" w:rsidRPr="00BE606A">
        <w:rPr>
          <w:rFonts w:eastAsia="Times New Roman" w:cs="Times New Roman"/>
          <w:color w:val="000000"/>
          <w:sz w:val="24"/>
          <w:szCs w:val="24"/>
        </w:rPr>
        <w:t xml:space="preserve">asked for any conflicts of interest, no conflicts disclosed. 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Committee Reports: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color w:val="003366"/>
          <w:sz w:val="24"/>
          <w:szCs w:val="24"/>
        </w:rPr>
        <w:t> </w:t>
      </w:r>
    </w:p>
    <w:p w:rsidR="00B441AF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Oversight/Planning:   </w:t>
      </w:r>
      <w:r w:rsidR="00F62CAA">
        <w:rPr>
          <w:rFonts w:eastAsia="Times New Roman" w:cs="Times New Roman"/>
          <w:color w:val="000000"/>
          <w:sz w:val="24"/>
          <w:szCs w:val="24"/>
        </w:rPr>
        <w:t>Tony Logue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stated</w:t>
      </w:r>
      <w:r w:rsidR="00F62CAA">
        <w:rPr>
          <w:rFonts w:eastAsia="Times New Roman" w:cs="Times New Roman"/>
          <w:color w:val="000000"/>
          <w:sz w:val="24"/>
          <w:szCs w:val="24"/>
        </w:rPr>
        <w:t xml:space="preserve"> the P&amp;O Committee met Thursday, December 10.  They approved changes to the Incumbent Worker Policy, changing the maximum amount of reimbursement per company, per fiscal year to $20,000 with the approval of the Director and the P&amp;O Committee.  This decision will be made on a </w:t>
      </w:r>
      <w:proofErr w:type="gramStart"/>
      <w:r w:rsidR="00F62CAA">
        <w:rPr>
          <w:rFonts w:eastAsia="Times New Roman" w:cs="Times New Roman"/>
          <w:color w:val="000000"/>
          <w:sz w:val="24"/>
          <w:szCs w:val="24"/>
        </w:rPr>
        <w:t>case by case</w:t>
      </w:r>
      <w:proofErr w:type="gramEnd"/>
      <w:r w:rsidR="00F62CAA">
        <w:rPr>
          <w:rFonts w:eastAsia="Times New Roman" w:cs="Times New Roman"/>
          <w:color w:val="000000"/>
          <w:sz w:val="24"/>
          <w:szCs w:val="24"/>
        </w:rPr>
        <w:t xml:space="preserve"> basis.  The committee discussed all of the fiscal reports given by Debbie Whitacre.  No expenditures were out of the ordinary.  They </w:t>
      </w:r>
      <w:proofErr w:type="gramStart"/>
      <w:r w:rsidR="00F62CAA">
        <w:rPr>
          <w:rFonts w:eastAsia="Times New Roman" w:cs="Times New Roman"/>
          <w:color w:val="000000"/>
          <w:sz w:val="24"/>
          <w:szCs w:val="24"/>
        </w:rPr>
        <w:t>were also told</w:t>
      </w:r>
      <w:proofErr w:type="gramEnd"/>
      <w:r w:rsidR="00F62CAA">
        <w:rPr>
          <w:rFonts w:eastAsia="Times New Roman" w:cs="Times New Roman"/>
          <w:color w:val="000000"/>
          <w:sz w:val="24"/>
          <w:szCs w:val="24"/>
        </w:rPr>
        <w:t xml:space="preserve"> that DCEO is planning their fiscal / program monitoring in May 2021.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BF2A65" w:rsidRDefault="00BF2A65" w:rsidP="001E523D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BF2A65" w:rsidRPr="00BE606A" w:rsidRDefault="001E523D" w:rsidP="00B441AF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Youth: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  Chair Tiffany Macke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mentioned that the committee </w:t>
      </w:r>
      <w:r w:rsidR="00A567D6">
        <w:rPr>
          <w:rFonts w:eastAsia="Times New Roman" w:cs="Times New Roman"/>
          <w:color w:val="000000"/>
          <w:sz w:val="24"/>
          <w:szCs w:val="24"/>
        </w:rPr>
        <w:t xml:space="preserve">met earlier today and 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>discussed</w:t>
      </w:r>
      <w:r w:rsidR="00F62CAA">
        <w:rPr>
          <w:rFonts w:eastAsia="Times New Roman" w:cs="Times New Roman"/>
          <w:color w:val="000000"/>
          <w:sz w:val="24"/>
          <w:szCs w:val="24"/>
        </w:rPr>
        <w:t xml:space="preserve"> the restructuring of the committee to comply with the Board bylaws.  At least 50% of the members of the committee must be Board members.  There were </w:t>
      </w:r>
      <w:proofErr w:type="gramStart"/>
      <w:r w:rsidR="00F62CAA">
        <w:rPr>
          <w:rFonts w:eastAsia="Times New Roman" w:cs="Times New Roman"/>
          <w:color w:val="000000"/>
          <w:sz w:val="24"/>
          <w:szCs w:val="24"/>
        </w:rPr>
        <w:t>4</w:t>
      </w:r>
      <w:proofErr w:type="gramEnd"/>
      <w:r w:rsidR="00F62CAA">
        <w:rPr>
          <w:rFonts w:eastAsia="Times New Roman" w:cs="Times New Roman"/>
          <w:color w:val="000000"/>
          <w:sz w:val="24"/>
          <w:szCs w:val="24"/>
        </w:rPr>
        <w:t xml:space="preserve"> members that were removed</w:t>
      </w:r>
      <w:r w:rsidR="00662AF2">
        <w:rPr>
          <w:rFonts w:eastAsia="Times New Roman" w:cs="Times New Roman"/>
          <w:color w:val="000000"/>
          <w:sz w:val="24"/>
          <w:szCs w:val="24"/>
        </w:rPr>
        <w:t xml:space="preserve"> and appointed as advisory members to be in line with the requirements of the WIOA law.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BF2A65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Consortium:  </w:t>
      </w:r>
      <w:r w:rsidR="00662AF2">
        <w:rPr>
          <w:rFonts w:eastAsia="Times New Roman" w:cs="Times New Roman"/>
          <w:color w:val="000000"/>
          <w:sz w:val="24"/>
          <w:szCs w:val="24"/>
        </w:rPr>
        <w:t>Chris Strohl (in the absence of Kevin Bushur, who was having audio difficulties)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 xml:space="preserve"> stated that the committee </w:t>
      </w:r>
      <w:r w:rsidR="00A567D6">
        <w:rPr>
          <w:rFonts w:eastAsia="Times New Roman" w:cs="Times New Roman"/>
          <w:color w:val="000000"/>
          <w:sz w:val="24"/>
          <w:szCs w:val="24"/>
        </w:rPr>
        <w:t xml:space="preserve">also met today and </w:t>
      </w:r>
      <w:r w:rsidR="00B441AF" w:rsidRPr="00BE606A">
        <w:rPr>
          <w:rFonts w:eastAsia="Times New Roman" w:cs="Times New Roman"/>
          <w:color w:val="000000"/>
          <w:sz w:val="24"/>
          <w:szCs w:val="24"/>
        </w:rPr>
        <w:t>discussed</w:t>
      </w:r>
      <w:r w:rsidR="00662AF2">
        <w:rPr>
          <w:rFonts w:eastAsia="Times New Roman" w:cs="Times New Roman"/>
          <w:color w:val="000000"/>
          <w:sz w:val="24"/>
          <w:szCs w:val="24"/>
        </w:rPr>
        <w:t xml:space="preserve"> referrals between partners</w:t>
      </w:r>
      <w:r w:rsidR="00932C47">
        <w:rPr>
          <w:rFonts w:eastAsia="Times New Roman" w:cs="Times New Roman"/>
          <w:color w:val="000000"/>
          <w:sz w:val="24"/>
          <w:szCs w:val="24"/>
        </w:rPr>
        <w:t xml:space="preserve"> as well as</w:t>
      </w:r>
      <w:r w:rsidR="00662AF2">
        <w:rPr>
          <w:rFonts w:eastAsia="Times New Roman" w:cs="Times New Roman"/>
          <w:color w:val="000000"/>
          <w:sz w:val="24"/>
          <w:szCs w:val="24"/>
        </w:rPr>
        <w:t xml:space="preserve"> MOU billings </w:t>
      </w:r>
      <w:r w:rsidR="00932C47">
        <w:rPr>
          <w:rFonts w:eastAsia="Times New Roman" w:cs="Times New Roman"/>
          <w:color w:val="000000"/>
          <w:sz w:val="24"/>
          <w:szCs w:val="24"/>
        </w:rPr>
        <w:t>f</w:t>
      </w:r>
      <w:r w:rsidR="00662AF2">
        <w:rPr>
          <w:rFonts w:eastAsia="Times New Roman" w:cs="Times New Roman"/>
          <w:color w:val="000000"/>
          <w:sz w:val="24"/>
          <w:szCs w:val="24"/>
        </w:rPr>
        <w:t xml:space="preserve">or D&amp;O insurance from LLC have been sent out.  CEFS is not planning on billing for the RR Specialist due to the office </w:t>
      </w:r>
      <w:proofErr w:type="gramStart"/>
      <w:r w:rsidR="00662AF2">
        <w:rPr>
          <w:rFonts w:eastAsia="Times New Roman" w:cs="Times New Roman"/>
          <w:color w:val="000000"/>
          <w:sz w:val="24"/>
          <w:szCs w:val="24"/>
        </w:rPr>
        <w:t>being closed</w:t>
      </w:r>
      <w:proofErr w:type="gramEnd"/>
      <w:r w:rsidR="00662AF2">
        <w:rPr>
          <w:rFonts w:eastAsia="Times New Roman" w:cs="Times New Roman"/>
          <w:color w:val="000000"/>
          <w:sz w:val="24"/>
          <w:szCs w:val="24"/>
        </w:rPr>
        <w:t>.</w:t>
      </w:r>
    </w:p>
    <w:p w:rsidR="00BF2A65" w:rsidRDefault="00BF2A65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Executive:</w:t>
      </w:r>
      <w:r w:rsidRPr="00BE606A">
        <w:rPr>
          <w:rFonts w:eastAsia="Times New Roman" w:cs="Times New Roman"/>
          <w:color w:val="003366"/>
          <w:sz w:val="24"/>
          <w:szCs w:val="24"/>
        </w:rPr>
        <w:t xml:space="preserve">  </w:t>
      </w:r>
      <w:r w:rsidRPr="00BE606A">
        <w:rPr>
          <w:rFonts w:eastAsia="Times New Roman" w:cs="Times New Roman"/>
          <w:color w:val="000000"/>
          <w:sz w:val="24"/>
          <w:szCs w:val="24"/>
        </w:rPr>
        <w:t>No report.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1E523D" w:rsidRPr="00BE606A" w:rsidRDefault="00662AF2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6204E8">
        <w:rPr>
          <w:rFonts w:eastAsia="Times New Roman" w:cs="Times New Roman"/>
          <w:color w:val="000000"/>
          <w:sz w:val="24"/>
          <w:szCs w:val="24"/>
        </w:rPr>
        <w:t>Tiffany Macke</w:t>
      </w:r>
      <w:r w:rsidR="001E523D" w:rsidRPr="006204E8">
        <w:rPr>
          <w:rFonts w:eastAsia="Times New Roman" w:cs="Times New Roman"/>
          <w:color w:val="000000"/>
          <w:sz w:val="24"/>
          <w:szCs w:val="24"/>
        </w:rPr>
        <w:t xml:space="preserve"> made a motion to approve the committee reports as presented</w:t>
      </w:r>
      <w:r w:rsidR="00BA67C2" w:rsidRPr="006204E8">
        <w:rPr>
          <w:rFonts w:eastAsia="Times New Roman" w:cs="Times New Roman"/>
          <w:color w:val="000000"/>
          <w:sz w:val="24"/>
          <w:szCs w:val="24"/>
        </w:rPr>
        <w:t xml:space="preserve">, </w:t>
      </w:r>
      <w:proofErr w:type="spellStart"/>
      <w:r w:rsidR="00BA67C2" w:rsidRPr="006204E8">
        <w:rPr>
          <w:rFonts w:eastAsia="Times New Roman" w:cs="Times New Roman"/>
          <w:color w:val="000000"/>
          <w:sz w:val="24"/>
          <w:szCs w:val="24"/>
        </w:rPr>
        <w:t>Gareld</w:t>
      </w:r>
      <w:proofErr w:type="spellEnd"/>
      <w:r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204E8">
        <w:rPr>
          <w:rFonts w:eastAsia="Times New Roman" w:cs="Times New Roman"/>
          <w:color w:val="000000"/>
          <w:sz w:val="24"/>
          <w:szCs w:val="24"/>
        </w:rPr>
        <w:t>Bilyew</w:t>
      </w:r>
      <w:proofErr w:type="spellEnd"/>
      <w:r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1E523D" w:rsidRPr="006204E8">
        <w:rPr>
          <w:rFonts w:eastAsia="Times New Roman" w:cs="Times New Roman"/>
          <w:color w:val="000000"/>
          <w:sz w:val="24"/>
          <w:szCs w:val="24"/>
        </w:rPr>
        <w:t>seconded.</w:t>
      </w:r>
      <w:r w:rsidR="001E523D" w:rsidRPr="00BE606A">
        <w:rPr>
          <w:rFonts w:eastAsia="Times New Roman" w:cs="Times New Roman"/>
          <w:color w:val="000000"/>
          <w:sz w:val="24"/>
          <w:szCs w:val="24"/>
        </w:rPr>
        <w:t xml:space="preserve">  All in favor.  Motion carried. </w:t>
      </w:r>
    </w:p>
    <w:p w:rsidR="001E523D" w:rsidRPr="00BE606A" w:rsidRDefault="001E523D" w:rsidP="001E523D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5F5E6B" w:rsidRPr="00BE606A" w:rsidRDefault="005F5E6B" w:rsidP="005F5E6B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Service Provider Report: </w:t>
      </w:r>
    </w:p>
    <w:p w:rsidR="00BF2A65" w:rsidRDefault="005F5E6B" w:rsidP="005F5E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Laurie Jennings</w:t>
      </w:r>
      <w:r w:rsidR="00147229" w:rsidRPr="00BE606A">
        <w:rPr>
          <w:rFonts w:eastAsia="Times New Roman" w:cs="Times New Roman"/>
          <w:color w:val="000000"/>
          <w:sz w:val="24"/>
          <w:szCs w:val="24"/>
        </w:rPr>
        <w:t xml:space="preserve"> reported </w:t>
      </w:r>
      <w:r w:rsidR="00662AF2">
        <w:rPr>
          <w:rFonts w:eastAsia="Times New Roman" w:cs="Times New Roman"/>
          <w:color w:val="000000"/>
          <w:sz w:val="24"/>
          <w:szCs w:val="24"/>
        </w:rPr>
        <w:t xml:space="preserve">CEFS held a Rapid Response for Honeywell in Robinson.  There were 60 employees affected by the closure.  They have also sent Rapid Response packets to Rain Carbon, which has filed a WARN for their closure.  No date </w:t>
      </w:r>
      <w:proofErr w:type="gramStart"/>
      <w:r w:rsidR="00662AF2">
        <w:rPr>
          <w:rFonts w:eastAsia="Times New Roman" w:cs="Times New Roman"/>
          <w:color w:val="000000"/>
          <w:sz w:val="24"/>
          <w:szCs w:val="24"/>
        </w:rPr>
        <w:t>has been given</w:t>
      </w:r>
      <w:proofErr w:type="gramEnd"/>
      <w:r w:rsidR="00662AF2">
        <w:rPr>
          <w:rFonts w:eastAsia="Times New Roman" w:cs="Times New Roman"/>
          <w:color w:val="000000"/>
          <w:sz w:val="24"/>
          <w:szCs w:val="24"/>
        </w:rPr>
        <w:t xml:space="preserve"> for their shutdown.  LWIA 23 Performance measures </w:t>
      </w:r>
      <w:proofErr w:type="gramStart"/>
      <w:r w:rsidR="00662AF2">
        <w:rPr>
          <w:rFonts w:eastAsia="Times New Roman" w:cs="Times New Roman"/>
          <w:color w:val="000000"/>
          <w:sz w:val="24"/>
          <w:szCs w:val="24"/>
        </w:rPr>
        <w:t>were negotiated</w:t>
      </w:r>
      <w:proofErr w:type="gramEnd"/>
      <w:r w:rsidR="00662AF2">
        <w:rPr>
          <w:rFonts w:eastAsia="Times New Roman" w:cs="Times New Roman"/>
          <w:color w:val="000000"/>
          <w:sz w:val="24"/>
          <w:szCs w:val="24"/>
        </w:rPr>
        <w:t xml:space="preserve"> with DCEO for PY21 – 22.  CEFS is desperately seeking youth for the youth work experience program.  The One Stop office in Effingham </w:t>
      </w:r>
      <w:proofErr w:type="gramStart"/>
      <w:r w:rsidR="00662AF2">
        <w:rPr>
          <w:rFonts w:eastAsia="Times New Roman" w:cs="Times New Roman"/>
          <w:color w:val="000000"/>
          <w:sz w:val="24"/>
          <w:szCs w:val="24"/>
        </w:rPr>
        <w:t>is still closed</w:t>
      </w:r>
      <w:proofErr w:type="gramEnd"/>
      <w:r w:rsidR="00662AF2">
        <w:rPr>
          <w:rFonts w:eastAsia="Times New Roman" w:cs="Times New Roman"/>
          <w:color w:val="000000"/>
          <w:sz w:val="24"/>
          <w:szCs w:val="24"/>
        </w:rPr>
        <w:t xml:space="preserve"> due to COVID.  There is no date for a reopening.  They have served 359 participants to date.</w:t>
      </w:r>
    </w:p>
    <w:p w:rsidR="00BF2A65" w:rsidRPr="00BE606A" w:rsidRDefault="00BF2A65" w:rsidP="005F5E6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F77A72" w:rsidRPr="00BE606A" w:rsidRDefault="00F77A72" w:rsidP="00F77A72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>Fiscal Agent Report</w:t>
      </w:r>
      <w:r w:rsidR="00BF2A65">
        <w:rPr>
          <w:rFonts w:eastAsia="Times New Roman" w:cs="Times New Roman"/>
          <w:b/>
          <w:bCs/>
          <w:color w:val="003366"/>
          <w:sz w:val="24"/>
          <w:szCs w:val="24"/>
        </w:rPr>
        <w:t>:</w:t>
      </w:r>
    </w:p>
    <w:p w:rsidR="00BF2A65" w:rsidRDefault="00F77A72" w:rsidP="00F77A72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 xml:space="preserve">Jamie Corda </w:t>
      </w:r>
      <w:proofErr w:type="spellStart"/>
      <w:r w:rsidRPr="00BE606A">
        <w:rPr>
          <w:rFonts w:eastAsia="Times New Roman" w:cs="Times New Roman"/>
          <w:color w:val="000000"/>
          <w:sz w:val="24"/>
          <w:szCs w:val="24"/>
        </w:rPr>
        <w:t>Hadjaoui</w:t>
      </w:r>
      <w:proofErr w:type="spellEnd"/>
      <w:r w:rsidR="00662AF2">
        <w:rPr>
          <w:rFonts w:eastAsia="Times New Roman" w:cs="Times New Roman"/>
          <w:color w:val="000000"/>
          <w:sz w:val="24"/>
          <w:szCs w:val="24"/>
        </w:rPr>
        <w:t xml:space="preserve"> shared a </w:t>
      </w:r>
      <w:r w:rsidR="00FA7B42">
        <w:rPr>
          <w:rFonts w:eastAsia="Times New Roman" w:cs="Times New Roman"/>
          <w:color w:val="000000"/>
          <w:sz w:val="24"/>
          <w:szCs w:val="24"/>
        </w:rPr>
        <w:t>PowerPoint</w:t>
      </w:r>
      <w:r w:rsidR="00662AF2">
        <w:rPr>
          <w:rFonts w:eastAsia="Times New Roman" w:cs="Times New Roman"/>
          <w:color w:val="000000"/>
          <w:sz w:val="24"/>
          <w:szCs w:val="24"/>
        </w:rPr>
        <w:t xml:space="preserve"> presentation</w:t>
      </w:r>
      <w:r w:rsidR="0052534D">
        <w:rPr>
          <w:rFonts w:eastAsia="Times New Roman" w:cs="Times New Roman"/>
          <w:color w:val="000000"/>
          <w:sz w:val="24"/>
          <w:szCs w:val="24"/>
        </w:rPr>
        <w:t xml:space="preserve"> with information on expenditures by county, participants by county, </w:t>
      </w:r>
      <w:r w:rsidR="00FA7B42">
        <w:rPr>
          <w:rFonts w:eastAsia="Times New Roman" w:cs="Times New Roman"/>
          <w:color w:val="000000"/>
          <w:sz w:val="24"/>
          <w:szCs w:val="24"/>
        </w:rPr>
        <w:t xml:space="preserve">as well as </w:t>
      </w:r>
      <w:r w:rsidR="0052534D">
        <w:rPr>
          <w:rFonts w:eastAsia="Times New Roman" w:cs="Times New Roman"/>
          <w:color w:val="000000"/>
          <w:sz w:val="24"/>
          <w:szCs w:val="24"/>
        </w:rPr>
        <w:t xml:space="preserve">a list of active IWT projects.  She also raised the question about what board members see as their mission.  Pat Click, Tiffany Macke and Gareld Bilyew spoke to their involvement with </w:t>
      </w:r>
      <w:proofErr w:type="gramStart"/>
      <w:r w:rsidR="0052534D">
        <w:rPr>
          <w:rFonts w:eastAsia="Times New Roman" w:cs="Times New Roman"/>
          <w:color w:val="000000"/>
          <w:sz w:val="24"/>
          <w:szCs w:val="24"/>
        </w:rPr>
        <w:t>Board operations and how other board members could help staff understand what is going on in their areas</w:t>
      </w:r>
      <w:r w:rsidR="00FA7B42">
        <w:rPr>
          <w:rFonts w:eastAsia="Times New Roman" w:cs="Times New Roman"/>
          <w:color w:val="000000"/>
          <w:sz w:val="24"/>
          <w:szCs w:val="24"/>
        </w:rPr>
        <w:t xml:space="preserve"> by </w:t>
      </w:r>
      <w:r w:rsidR="0052534D">
        <w:rPr>
          <w:rFonts w:eastAsia="Times New Roman" w:cs="Times New Roman"/>
          <w:color w:val="000000"/>
          <w:sz w:val="24"/>
          <w:szCs w:val="24"/>
        </w:rPr>
        <w:t>keeping them informed of any business closings / layoffs, expansions, or new business coming to their area</w:t>
      </w:r>
      <w:proofErr w:type="gramEnd"/>
      <w:r w:rsidR="0052534D">
        <w:rPr>
          <w:rFonts w:eastAsia="Times New Roman" w:cs="Times New Roman"/>
          <w:color w:val="000000"/>
          <w:sz w:val="24"/>
          <w:szCs w:val="24"/>
        </w:rPr>
        <w:t>.</w:t>
      </w:r>
    </w:p>
    <w:p w:rsidR="00BF2A65" w:rsidRPr="00BE606A" w:rsidRDefault="00BF2A65" w:rsidP="00F77A72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</w:p>
    <w:p w:rsidR="00F77A72" w:rsidRPr="00BE606A" w:rsidRDefault="00BF2A65" w:rsidP="00F77A72">
      <w:pPr>
        <w:spacing w:after="0" w:line="240" w:lineRule="auto"/>
        <w:ind w:left="540"/>
        <w:rPr>
          <w:rFonts w:eastAsia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eastAsia="Times New Roman" w:cs="Times New Roman"/>
          <w:b/>
          <w:color w:val="1F3864" w:themeColor="accent5" w:themeShade="80"/>
          <w:sz w:val="24"/>
          <w:szCs w:val="24"/>
        </w:rPr>
        <w:t>MOU Modification</w:t>
      </w:r>
      <w:r w:rsidR="00F77A72" w:rsidRPr="00BE606A">
        <w:rPr>
          <w:rFonts w:eastAsia="Times New Roman" w:cs="Times New Roman"/>
          <w:b/>
          <w:color w:val="1F3864" w:themeColor="accent5" w:themeShade="80"/>
          <w:sz w:val="24"/>
          <w:szCs w:val="24"/>
        </w:rPr>
        <w:t>:</w:t>
      </w:r>
    </w:p>
    <w:p w:rsidR="00206D2B" w:rsidRPr="00BE606A" w:rsidRDefault="00BF2A65" w:rsidP="00490B72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Tony Logue stated </w:t>
      </w:r>
      <w:r w:rsidR="0052534D">
        <w:rPr>
          <w:rFonts w:eastAsia="Times New Roman" w:cs="Times New Roman"/>
          <w:color w:val="000000"/>
          <w:sz w:val="24"/>
          <w:szCs w:val="24"/>
        </w:rPr>
        <w:t xml:space="preserve">the PY20 MOU </w:t>
      </w:r>
      <w:proofErr w:type="gramStart"/>
      <w:r w:rsidR="0052534D">
        <w:rPr>
          <w:rFonts w:eastAsia="Times New Roman" w:cs="Times New Roman"/>
          <w:color w:val="000000"/>
          <w:sz w:val="24"/>
          <w:szCs w:val="24"/>
        </w:rPr>
        <w:t>had been submitted</w:t>
      </w:r>
      <w:proofErr w:type="gramEnd"/>
      <w:r w:rsidR="0052534D">
        <w:rPr>
          <w:rFonts w:eastAsia="Times New Roman" w:cs="Times New Roman"/>
          <w:color w:val="000000"/>
          <w:sz w:val="24"/>
          <w:szCs w:val="24"/>
        </w:rPr>
        <w:t xml:space="preserve"> to DCEO in June 2020.  DCEO had asked for some changes and clarification on several items.  The MOU, along with the changes </w:t>
      </w:r>
      <w:proofErr w:type="gramStart"/>
      <w:r w:rsidR="0052534D">
        <w:rPr>
          <w:rFonts w:eastAsia="Times New Roman" w:cs="Times New Roman"/>
          <w:color w:val="000000"/>
          <w:sz w:val="24"/>
          <w:szCs w:val="24"/>
        </w:rPr>
        <w:t>had been sent out</w:t>
      </w:r>
      <w:proofErr w:type="gramEnd"/>
      <w:r w:rsidR="0052534D">
        <w:rPr>
          <w:rFonts w:eastAsia="Times New Roman" w:cs="Times New Roman"/>
          <w:color w:val="000000"/>
          <w:sz w:val="24"/>
          <w:szCs w:val="24"/>
        </w:rPr>
        <w:t xml:space="preserve"> with the Board packet prior to this meeting.  </w:t>
      </w:r>
      <w:proofErr w:type="gramStart"/>
      <w:r w:rsidR="0052534D">
        <w:rPr>
          <w:rFonts w:eastAsia="Times New Roman" w:cs="Times New Roman"/>
          <w:color w:val="000000"/>
          <w:sz w:val="24"/>
          <w:szCs w:val="24"/>
        </w:rPr>
        <w:t>All changes have been approved by the Consortium</w:t>
      </w:r>
      <w:proofErr w:type="gramEnd"/>
      <w:r w:rsidR="0052534D">
        <w:rPr>
          <w:rFonts w:eastAsia="Times New Roman" w:cs="Times New Roman"/>
          <w:color w:val="000000"/>
          <w:sz w:val="24"/>
          <w:szCs w:val="24"/>
        </w:rPr>
        <w:t>.</w:t>
      </w:r>
    </w:p>
    <w:p w:rsidR="00C469DC" w:rsidRPr="00BE606A" w:rsidRDefault="00C469DC" w:rsidP="00490B72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F77A72" w:rsidRPr="00BE606A" w:rsidRDefault="0052534D" w:rsidP="00F77A72">
      <w:pPr>
        <w:spacing w:after="0" w:line="240" w:lineRule="auto"/>
        <w:ind w:left="540"/>
        <w:rPr>
          <w:rFonts w:eastAsia="Times New Roman" w:cs="Times New Roman"/>
          <w:bCs/>
          <w:sz w:val="24"/>
          <w:szCs w:val="24"/>
        </w:rPr>
      </w:pPr>
      <w:r w:rsidRPr="006204E8">
        <w:rPr>
          <w:rFonts w:eastAsia="Times New Roman" w:cs="Times New Roman"/>
          <w:color w:val="000000"/>
          <w:sz w:val="24"/>
          <w:szCs w:val="24"/>
        </w:rPr>
        <w:t>Jason Warfel</w:t>
      </w:r>
      <w:r w:rsidR="00F77A72" w:rsidRPr="006204E8">
        <w:rPr>
          <w:rFonts w:eastAsia="Times New Roman" w:cs="Times New Roman"/>
          <w:color w:val="000000"/>
          <w:sz w:val="24"/>
          <w:szCs w:val="24"/>
        </w:rPr>
        <w:t xml:space="preserve"> made a motion to approve the </w:t>
      </w:r>
      <w:r w:rsidR="00BF2A65" w:rsidRPr="006204E8">
        <w:rPr>
          <w:rFonts w:eastAsia="Times New Roman" w:cs="Times New Roman"/>
          <w:color w:val="000000"/>
          <w:sz w:val="24"/>
          <w:szCs w:val="24"/>
        </w:rPr>
        <w:t>MOU Modification</w:t>
      </w:r>
      <w:r w:rsidR="00F77A72" w:rsidRPr="006204E8">
        <w:rPr>
          <w:rFonts w:eastAsia="Times New Roman" w:cs="Times New Roman"/>
          <w:color w:val="000000"/>
          <w:sz w:val="24"/>
          <w:szCs w:val="24"/>
        </w:rPr>
        <w:t xml:space="preserve"> as presented, </w:t>
      </w:r>
      <w:proofErr w:type="spellStart"/>
      <w:r w:rsidRPr="006204E8">
        <w:rPr>
          <w:rFonts w:eastAsia="Times New Roman" w:cs="Times New Roman"/>
          <w:color w:val="000000"/>
          <w:sz w:val="24"/>
          <w:szCs w:val="24"/>
        </w:rPr>
        <w:t>Gareld</w:t>
      </w:r>
      <w:proofErr w:type="spellEnd"/>
      <w:r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6204E8">
        <w:rPr>
          <w:rFonts w:eastAsia="Times New Roman" w:cs="Times New Roman"/>
          <w:color w:val="000000"/>
          <w:sz w:val="24"/>
          <w:szCs w:val="24"/>
        </w:rPr>
        <w:t>Bilyew</w:t>
      </w:r>
      <w:proofErr w:type="spellEnd"/>
      <w:r w:rsidR="00C469DC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F77A72" w:rsidRPr="006204E8">
        <w:rPr>
          <w:rFonts w:eastAsia="Times New Roman" w:cs="Times New Roman"/>
          <w:color w:val="000000"/>
          <w:sz w:val="24"/>
          <w:szCs w:val="24"/>
        </w:rPr>
        <w:t>seconded.</w:t>
      </w:r>
      <w:r w:rsidR="00F77A72" w:rsidRPr="00BE606A"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96120C" w:rsidRPr="00BE606A">
        <w:rPr>
          <w:rFonts w:eastAsia="Times New Roman" w:cs="Times New Roman"/>
          <w:color w:val="000000"/>
          <w:sz w:val="24"/>
          <w:szCs w:val="24"/>
        </w:rPr>
        <w:t>All in Favor.  M</w:t>
      </w:r>
      <w:r w:rsidR="00F77A72" w:rsidRPr="00BE606A">
        <w:rPr>
          <w:rFonts w:eastAsia="Times New Roman" w:cs="Times New Roman"/>
          <w:bCs/>
          <w:sz w:val="24"/>
          <w:szCs w:val="24"/>
        </w:rPr>
        <w:t>otion carried.</w:t>
      </w:r>
      <w:r w:rsidR="00F77A72"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F77A72" w:rsidRPr="00BE606A" w:rsidRDefault="00F77A72" w:rsidP="00476434">
      <w:pPr>
        <w:spacing w:after="0" w:line="240" w:lineRule="auto"/>
        <w:ind w:left="540"/>
        <w:rPr>
          <w:rFonts w:eastAsia="Times New Roman" w:cs="Times New Roman"/>
          <w:b/>
          <w:color w:val="1F3864" w:themeColor="accent5" w:themeShade="80"/>
          <w:sz w:val="24"/>
          <w:szCs w:val="24"/>
        </w:rPr>
      </w:pPr>
    </w:p>
    <w:p w:rsidR="00206D2B" w:rsidRDefault="00206D2B" w:rsidP="00206D2B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>
        <w:rPr>
          <w:rFonts w:eastAsia="Times New Roman" w:cs="Times New Roman"/>
          <w:b/>
          <w:bCs/>
          <w:color w:val="003366"/>
          <w:sz w:val="24"/>
          <w:szCs w:val="24"/>
        </w:rPr>
        <w:t>Business Service Integration / Apprenticeship Update:</w:t>
      </w:r>
    </w:p>
    <w:p w:rsidR="00206D2B" w:rsidRDefault="00206D2B" w:rsidP="00206D2B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Jamie</w:t>
      </w:r>
      <w:r w:rsidRPr="00BE606A">
        <w:rPr>
          <w:rFonts w:eastAsia="Times New Roman" w:cs="Times New Roman"/>
          <w:color w:val="000000"/>
          <w:sz w:val="24"/>
          <w:szCs w:val="24"/>
        </w:rPr>
        <w:t xml:space="preserve"> reported </w:t>
      </w:r>
      <w:r w:rsidR="0052534D">
        <w:rPr>
          <w:rFonts w:eastAsia="Times New Roman" w:cs="Times New Roman"/>
          <w:color w:val="000000"/>
          <w:sz w:val="24"/>
          <w:szCs w:val="24"/>
        </w:rPr>
        <w:t xml:space="preserve">that LLC was </w:t>
      </w:r>
      <w:proofErr w:type="gramStart"/>
      <w:r w:rsidR="0052534D">
        <w:rPr>
          <w:rFonts w:eastAsia="Times New Roman" w:cs="Times New Roman"/>
          <w:color w:val="000000"/>
          <w:sz w:val="24"/>
          <w:szCs w:val="24"/>
        </w:rPr>
        <w:t>partnering</w:t>
      </w:r>
      <w:proofErr w:type="gramEnd"/>
      <w:r w:rsidR="0052534D">
        <w:rPr>
          <w:rFonts w:eastAsia="Times New Roman" w:cs="Times New Roman"/>
          <w:color w:val="000000"/>
          <w:sz w:val="24"/>
          <w:szCs w:val="24"/>
        </w:rPr>
        <w:t xml:space="preserve"> with Rend Lake on an Apprenticeship Expansion Grant.  </w:t>
      </w:r>
      <w:r w:rsidR="0052534D" w:rsidRPr="0052534D">
        <w:rPr>
          <w:rFonts w:eastAsia="Times New Roman" w:cs="Times New Roman"/>
          <w:color w:val="000000"/>
          <w:sz w:val="24"/>
          <w:szCs w:val="24"/>
        </w:rPr>
        <w:t>Lake Land College</w:t>
      </w:r>
      <w:r w:rsidR="0052534D">
        <w:rPr>
          <w:rFonts w:eastAsia="Times New Roman" w:cs="Times New Roman"/>
          <w:color w:val="000000"/>
          <w:sz w:val="24"/>
          <w:szCs w:val="24"/>
        </w:rPr>
        <w:t xml:space="preserve">’s role will be referring qualified participants.  The progress has slowed due to COVID.  She also mentioned that Lee Reese (LWA 24) </w:t>
      </w:r>
      <w:r w:rsidR="00FA7B42">
        <w:rPr>
          <w:rFonts w:eastAsia="Times New Roman" w:cs="Times New Roman"/>
          <w:color w:val="000000"/>
          <w:sz w:val="24"/>
          <w:szCs w:val="24"/>
        </w:rPr>
        <w:t>h</w:t>
      </w:r>
      <w:bookmarkStart w:id="0" w:name="_GoBack"/>
      <w:bookmarkEnd w:id="0"/>
      <w:r w:rsidR="0052534D">
        <w:rPr>
          <w:rFonts w:eastAsia="Times New Roman" w:cs="Times New Roman"/>
          <w:color w:val="000000"/>
          <w:sz w:val="24"/>
          <w:szCs w:val="24"/>
        </w:rPr>
        <w:t>as agreed to be a valuable resource for LWA 23 in regards to helping businesses establish a Registered Apprenticeship with USDOL.</w:t>
      </w:r>
    </w:p>
    <w:p w:rsidR="00206D2B" w:rsidRDefault="00D51B3E" w:rsidP="00D51B3E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lastRenderedPageBreak/>
        <w:t>Other Business/Member Opportunity to Share:</w:t>
      </w:r>
      <w:r w:rsidR="006204E8">
        <w:rPr>
          <w:rFonts w:eastAsia="Times New Roman" w:cs="Times New Roman"/>
          <w:b/>
          <w:bCs/>
          <w:color w:val="003366"/>
          <w:sz w:val="24"/>
          <w:szCs w:val="24"/>
        </w:rPr>
        <w:t xml:space="preserve">  </w:t>
      </w:r>
      <w:r w:rsidR="006204E8">
        <w:rPr>
          <w:rFonts w:eastAsia="Times New Roman" w:cs="Times New Roman"/>
          <w:bCs/>
          <w:sz w:val="24"/>
          <w:szCs w:val="24"/>
        </w:rPr>
        <w:t xml:space="preserve">Pat Click mentioned that Kanata Blanket is expanding in the next year, hoping to hire at least 20 more.  Deacon Patient stated that </w:t>
      </w:r>
      <w:proofErr w:type="spellStart"/>
      <w:r w:rsidR="006204E8">
        <w:rPr>
          <w:rFonts w:eastAsia="Times New Roman" w:cs="Times New Roman"/>
          <w:bCs/>
          <w:sz w:val="24"/>
          <w:szCs w:val="24"/>
        </w:rPr>
        <w:t>Agri</w:t>
      </w:r>
      <w:proofErr w:type="spellEnd"/>
      <w:r w:rsidR="006204E8">
        <w:rPr>
          <w:rFonts w:eastAsia="Times New Roman" w:cs="Times New Roman"/>
          <w:bCs/>
          <w:sz w:val="24"/>
          <w:szCs w:val="24"/>
        </w:rPr>
        <w:t>-Fab in Sullivan has 30 vacancies on the first shift and that they have increased their starting wage.</w:t>
      </w:r>
    </w:p>
    <w:p w:rsidR="00206D2B" w:rsidRPr="00BE606A" w:rsidRDefault="00206D2B" w:rsidP="00D51B3E">
      <w:pPr>
        <w:spacing w:after="0" w:line="240" w:lineRule="auto"/>
        <w:ind w:left="540"/>
        <w:rPr>
          <w:rFonts w:eastAsia="Times New Roman" w:cs="Times New Roman"/>
          <w:b/>
          <w:bCs/>
          <w:color w:val="003366"/>
          <w:sz w:val="24"/>
          <w:szCs w:val="24"/>
        </w:rPr>
      </w:pP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Public Comment: </w:t>
      </w:r>
    </w:p>
    <w:p w:rsidR="00206D2B" w:rsidRPr="00BE606A" w:rsidRDefault="006204E8" w:rsidP="00D51B3E">
      <w:pPr>
        <w:spacing w:after="0" w:line="240" w:lineRule="auto"/>
        <w:ind w:left="54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None</w:t>
      </w:r>
    </w:p>
    <w:p w:rsidR="00D51B3E" w:rsidRPr="00BE606A" w:rsidRDefault="00D51B3E" w:rsidP="00D51B3E">
      <w:pPr>
        <w:spacing w:after="0" w:line="240" w:lineRule="auto"/>
        <w:ind w:left="1080"/>
        <w:rPr>
          <w:rFonts w:eastAsia="Times New Roman" w:cs="Times New Roman"/>
          <w:color w:val="000000"/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> </w:t>
      </w:r>
    </w:p>
    <w:p w:rsidR="00D51B3E" w:rsidRPr="00BE606A" w:rsidRDefault="00D51B3E" w:rsidP="00D51B3E">
      <w:pPr>
        <w:spacing w:after="0" w:line="240" w:lineRule="auto"/>
        <w:ind w:left="540"/>
        <w:rPr>
          <w:rFonts w:eastAsia="Times New Roman" w:cs="Times New Roman"/>
          <w:color w:val="003366"/>
          <w:sz w:val="24"/>
          <w:szCs w:val="24"/>
        </w:rPr>
      </w:pPr>
      <w:r w:rsidRPr="00BE606A">
        <w:rPr>
          <w:rFonts w:eastAsia="Times New Roman" w:cs="Times New Roman"/>
          <w:b/>
          <w:bCs/>
          <w:color w:val="003366"/>
          <w:sz w:val="24"/>
          <w:szCs w:val="24"/>
        </w:rPr>
        <w:t xml:space="preserve">Adjournment: </w:t>
      </w:r>
    </w:p>
    <w:p w:rsidR="003F1E60" w:rsidRPr="006427E0" w:rsidRDefault="00D51B3E" w:rsidP="0096120C">
      <w:pPr>
        <w:spacing w:after="0" w:line="240" w:lineRule="auto"/>
        <w:ind w:left="540"/>
        <w:rPr>
          <w:sz w:val="24"/>
          <w:szCs w:val="24"/>
        </w:rPr>
      </w:pPr>
      <w:r w:rsidRPr="00BE606A">
        <w:rPr>
          <w:rFonts w:eastAsia="Times New Roman" w:cs="Times New Roman"/>
          <w:color w:val="000000"/>
          <w:sz w:val="24"/>
          <w:szCs w:val="24"/>
        </w:rPr>
        <w:t xml:space="preserve">Meeting </w:t>
      </w:r>
      <w:proofErr w:type="gramStart"/>
      <w:r w:rsidRPr="00BE606A">
        <w:rPr>
          <w:rFonts w:eastAsia="Times New Roman" w:cs="Times New Roman"/>
          <w:color w:val="000000"/>
          <w:sz w:val="24"/>
          <w:szCs w:val="24"/>
        </w:rPr>
        <w:t>was adjourned</w:t>
      </w:r>
      <w:proofErr w:type="gramEnd"/>
      <w:r w:rsidRPr="00BE606A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04E8">
        <w:rPr>
          <w:rFonts w:eastAsia="Times New Roman" w:cs="Times New Roman"/>
          <w:color w:val="000000"/>
          <w:sz w:val="24"/>
          <w:szCs w:val="24"/>
        </w:rPr>
        <w:t xml:space="preserve">at </w:t>
      </w:r>
      <w:r w:rsidR="002F2CF4" w:rsidRPr="006204E8">
        <w:rPr>
          <w:rFonts w:eastAsia="Times New Roman" w:cs="Times New Roman"/>
          <w:color w:val="000000"/>
          <w:sz w:val="24"/>
          <w:szCs w:val="24"/>
        </w:rPr>
        <w:t>12:</w:t>
      </w:r>
      <w:r w:rsidR="006204E8" w:rsidRPr="006204E8">
        <w:rPr>
          <w:rFonts w:eastAsia="Times New Roman" w:cs="Times New Roman"/>
          <w:color w:val="000000"/>
          <w:sz w:val="24"/>
          <w:szCs w:val="24"/>
        </w:rPr>
        <w:t>40</w:t>
      </w:r>
      <w:r w:rsidR="00C469DC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04E8">
        <w:rPr>
          <w:rFonts w:eastAsia="Times New Roman" w:cs="Times New Roman"/>
          <w:color w:val="000000"/>
          <w:sz w:val="24"/>
          <w:szCs w:val="24"/>
        </w:rPr>
        <w:t xml:space="preserve">pm.  </w:t>
      </w:r>
      <w:r w:rsidR="002F2CF4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06D2B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204E8" w:rsidRPr="006204E8">
        <w:rPr>
          <w:rFonts w:eastAsia="Times New Roman" w:cs="Times New Roman"/>
          <w:color w:val="000000"/>
          <w:sz w:val="24"/>
          <w:szCs w:val="24"/>
        </w:rPr>
        <w:t>Tiffany Macke</w:t>
      </w:r>
      <w:r w:rsidR="00C469DC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6204E8">
        <w:rPr>
          <w:rFonts w:eastAsia="Times New Roman" w:cs="Times New Roman"/>
          <w:color w:val="000000"/>
          <w:sz w:val="24"/>
          <w:szCs w:val="24"/>
        </w:rPr>
        <w:t>made the motion,</w:t>
      </w:r>
      <w:r w:rsidR="00F062E1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F2CF4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206D2B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204E8" w:rsidRPr="006204E8">
        <w:rPr>
          <w:rFonts w:eastAsia="Times New Roman" w:cs="Times New Roman"/>
          <w:color w:val="000000"/>
          <w:sz w:val="24"/>
          <w:szCs w:val="24"/>
        </w:rPr>
        <w:t>Kim Taylor</w:t>
      </w:r>
      <w:r w:rsidR="00BE606A" w:rsidRPr="006204E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E8100B" w:rsidRPr="006204E8">
        <w:rPr>
          <w:rFonts w:eastAsia="Times New Roman" w:cs="Times New Roman"/>
          <w:color w:val="000000"/>
          <w:sz w:val="24"/>
          <w:szCs w:val="24"/>
        </w:rPr>
        <w:t>seconded</w:t>
      </w:r>
      <w:r w:rsidR="00E8100B" w:rsidRPr="00BE606A">
        <w:rPr>
          <w:rFonts w:eastAsia="Times New Roman" w:cs="Times New Roman"/>
          <w:color w:val="000000"/>
          <w:sz w:val="24"/>
          <w:szCs w:val="24"/>
        </w:rPr>
        <w:t>. Motion c</w:t>
      </w:r>
      <w:r w:rsidRPr="00BE606A">
        <w:rPr>
          <w:rFonts w:eastAsia="Times New Roman" w:cs="Times New Roman"/>
          <w:color w:val="000000"/>
          <w:sz w:val="24"/>
          <w:szCs w:val="24"/>
        </w:rPr>
        <w:t>arried.</w:t>
      </w:r>
    </w:p>
    <w:sectPr w:rsidR="003F1E60" w:rsidRPr="006427E0" w:rsidSect="00D51B3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1D8"/>
    <w:multiLevelType w:val="multilevel"/>
    <w:tmpl w:val="DFAE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E3B5D"/>
    <w:multiLevelType w:val="multilevel"/>
    <w:tmpl w:val="1DC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3E"/>
    <w:rsid w:val="00000A1C"/>
    <w:rsid w:val="00077DA2"/>
    <w:rsid w:val="000D02C2"/>
    <w:rsid w:val="00111F20"/>
    <w:rsid w:val="00147229"/>
    <w:rsid w:val="00190366"/>
    <w:rsid w:val="0019492F"/>
    <w:rsid w:val="00197895"/>
    <w:rsid w:val="001E523D"/>
    <w:rsid w:val="00206D2B"/>
    <w:rsid w:val="00251E73"/>
    <w:rsid w:val="00277584"/>
    <w:rsid w:val="002F2CF4"/>
    <w:rsid w:val="0034075D"/>
    <w:rsid w:val="003630A3"/>
    <w:rsid w:val="00383DFD"/>
    <w:rsid w:val="00391EE1"/>
    <w:rsid w:val="003A07F2"/>
    <w:rsid w:val="003F1E60"/>
    <w:rsid w:val="0047407C"/>
    <w:rsid w:val="00476434"/>
    <w:rsid w:val="00481E38"/>
    <w:rsid w:val="00490B72"/>
    <w:rsid w:val="004B6852"/>
    <w:rsid w:val="00510CE8"/>
    <w:rsid w:val="0052534D"/>
    <w:rsid w:val="00532199"/>
    <w:rsid w:val="00572940"/>
    <w:rsid w:val="0057527C"/>
    <w:rsid w:val="00586564"/>
    <w:rsid w:val="005B5726"/>
    <w:rsid w:val="005E1F7A"/>
    <w:rsid w:val="005F5E6B"/>
    <w:rsid w:val="006204E8"/>
    <w:rsid w:val="006427E0"/>
    <w:rsid w:val="00662AF2"/>
    <w:rsid w:val="00685B4F"/>
    <w:rsid w:val="006C0BEF"/>
    <w:rsid w:val="00724CAA"/>
    <w:rsid w:val="00793F55"/>
    <w:rsid w:val="007B3C19"/>
    <w:rsid w:val="007E063A"/>
    <w:rsid w:val="008406EE"/>
    <w:rsid w:val="008744F4"/>
    <w:rsid w:val="0089539C"/>
    <w:rsid w:val="008A7CA7"/>
    <w:rsid w:val="008D3BA0"/>
    <w:rsid w:val="009101EA"/>
    <w:rsid w:val="00930C6C"/>
    <w:rsid w:val="00932C47"/>
    <w:rsid w:val="0096120C"/>
    <w:rsid w:val="00964488"/>
    <w:rsid w:val="009A72C8"/>
    <w:rsid w:val="009F0C4C"/>
    <w:rsid w:val="00A001F9"/>
    <w:rsid w:val="00A259CD"/>
    <w:rsid w:val="00A26560"/>
    <w:rsid w:val="00A567D6"/>
    <w:rsid w:val="00A7004A"/>
    <w:rsid w:val="00AD1740"/>
    <w:rsid w:val="00B02DB2"/>
    <w:rsid w:val="00B441AF"/>
    <w:rsid w:val="00BA67C2"/>
    <w:rsid w:val="00BB6A0A"/>
    <w:rsid w:val="00BE606A"/>
    <w:rsid w:val="00BF2A65"/>
    <w:rsid w:val="00C469DC"/>
    <w:rsid w:val="00C5613C"/>
    <w:rsid w:val="00CD6DD0"/>
    <w:rsid w:val="00CE14EC"/>
    <w:rsid w:val="00D51B3E"/>
    <w:rsid w:val="00D70F4C"/>
    <w:rsid w:val="00D801D0"/>
    <w:rsid w:val="00D82AE0"/>
    <w:rsid w:val="00D84A70"/>
    <w:rsid w:val="00E07C29"/>
    <w:rsid w:val="00E117B0"/>
    <w:rsid w:val="00E8100B"/>
    <w:rsid w:val="00EB62DE"/>
    <w:rsid w:val="00EC1774"/>
    <w:rsid w:val="00F062E1"/>
    <w:rsid w:val="00F32793"/>
    <w:rsid w:val="00F33A23"/>
    <w:rsid w:val="00F62CAA"/>
    <w:rsid w:val="00F7068D"/>
    <w:rsid w:val="00F77A72"/>
    <w:rsid w:val="00F8072B"/>
    <w:rsid w:val="00F95386"/>
    <w:rsid w:val="00FA7B42"/>
    <w:rsid w:val="00FC7A25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8152"/>
  <w15:chartTrackingRefBased/>
  <w15:docId w15:val="{634F34B0-FD06-4011-A448-B5565816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6</cp:revision>
  <cp:lastPrinted>2020-09-15T20:13:00Z</cp:lastPrinted>
  <dcterms:created xsi:type="dcterms:W3CDTF">2020-12-15T13:20:00Z</dcterms:created>
  <dcterms:modified xsi:type="dcterms:W3CDTF">2020-12-16T16:41:00Z</dcterms:modified>
</cp:coreProperties>
</file>