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9B410B" w:rsidRDefault="009B410B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CHAIR: </w:t>
      </w:r>
      <w:r w:rsidR="009B410B">
        <w:rPr>
          <w:rFonts w:ascii="Gisha" w:eastAsia="FangSong" w:hAnsi="Gisha" w:cs="Gisha"/>
          <w:b/>
          <w:szCs w:val="22"/>
        </w:rPr>
        <w:t>KEVIN BUSHUR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  <w:r w:rsidRPr="00FE0AD7">
        <w:rPr>
          <w:rFonts w:ascii="Gisha" w:eastAsia="FangSong" w:hAnsi="Gisha" w:cs="Gisha"/>
          <w:b/>
          <w:szCs w:val="22"/>
        </w:rPr>
        <w:t xml:space="preserve">VICE CHAIR: </w:t>
      </w:r>
      <w:r w:rsidR="00D13404">
        <w:rPr>
          <w:rFonts w:ascii="Gisha" w:eastAsia="FangSong" w:hAnsi="Gisha" w:cs="Gisha"/>
          <w:b/>
          <w:szCs w:val="22"/>
        </w:rPr>
        <w:t>Vacant</w:t>
      </w:r>
    </w:p>
    <w:p w:rsidR="00F73052" w:rsidRPr="00FE0AD7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Cs w:val="22"/>
        </w:rPr>
      </w:pPr>
    </w:p>
    <w:p w:rsidR="00C33664" w:rsidRDefault="000E026A" w:rsidP="00C33664">
      <w:pPr>
        <w:jc w:val="center"/>
        <w:rPr>
          <w:rFonts w:ascii="Calibri" w:eastAsia="FangSong" w:hAnsi="Calibri" w:cs="Gisha"/>
          <w:b/>
          <w:szCs w:val="22"/>
        </w:rPr>
      </w:pPr>
      <w:r>
        <w:rPr>
          <w:rFonts w:ascii="Gisha" w:eastAsia="FangSong" w:hAnsi="Gisha" w:cs="Gisha"/>
          <w:b/>
          <w:szCs w:val="22"/>
        </w:rPr>
        <w:t>June 15,</w:t>
      </w:r>
      <w:r w:rsidR="00E63157">
        <w:rPr>
          <w:rFonts w:ascii="Gisha" w:eastAsia="FangSong" w:hAnsi="Gisha" w:cs="Gisha"/>
          <w:b/>
          <w:szCs w:val="22"/>
        </w:rPr>
        <w:t xml:space="preserve"> 2020</w:t>
      </w:r>
      <w:r w:rsidR="00F73052" w:rsidRPr="00FE0AD7">
        <w:rPr>
          <w:rFonts w:ascii="Gisha" w:eastAsia="FangSong" w:hAnsi="Gisha" w:cs="Gisha"/>
          <w:b/>
          <w:szCs w:val="22"/>
        </w:rPr>
        <w:t xml:space="preserve"> </w:t>
      </w:r>
      <w:r w:rsidR="00BD16F6">
        <w:rPr>
          <w:rFonts w:ascii="Gisha" w:eastAsia="FangSong" w:hAnsi="Gisha" w:cs="Gisha"/>
          <w:b/>
          <w:szCs w:val="22"/>
        </w:rPr>
        <w:t xml:space="preserve">– </w:t>
      </w:r>
      <w:r>
        <w:rPr>
          <w:rFonts w:ascii="Gisha" w:eastAsia="FangSong" w:hAnsi="Gisha" w:cs="Gisha"/>
          <w:b/>
          <w:szCs w:val="22"/>
        </w:rPr>
        <w:t>10:30 am via Conference Call</w:t>
      </w:r>
    </w:p>
    <w:p w:rsidR="00C33664" w:rsidRDefault="00C33664" w:rsidP="00C33664">
      <w:pPr>
        <w:jc w:val="center"/>
        <w:rPr>
          <w:rFonts w:ascii="Gisha" w:eastAsia="FangSong" w:hAnsi="Gisha" w:cs="Gisha"/>
          <w:b/>
          <w:szCs w:val="22"/>
        </w:rPr>
      </w:pPr>
    </w:p>
    <w:p w:rsidR="00F73052" w:rsidRDefault="00F73052" w:rsidP="00F73052">
      <w:pPr>
        <w:rPr>
          <w:rFonts w:ascii="Gisha" w:eastAsia="FangSong" w:hAnsi="Gisha" w:cs="Gisha"/>
          <w:b/>
          <w:szCs w:val="22"/>
        </w:rPr>
      </w:pPr>
    </w:p>
    <w:p w:rsidR="00F73052" w:rsidRPr="00F73052" w:rsidRDefault="00F73052" w:rsidP="00050AFF">
      <w:pPr>
        <w:pStyle w:val="ListParagraph"/>
        <w:numPr>
          <w:ilvl w:val="0"/>
          <w:numId w:val="1"/>
        </w:numPr>
        <w:ind w:right="-18"/>
      </w:pPr>
      <w:r>
        <w:t>Welcome – Call to Order/Roll Call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</w:t>
      </w:r>
      <w:r w:rsidR="00BD16F6">
        <w:t xml:space="preserve"> </w:t>
      </w:r>
      <w:r w:rsidR="009B410B">
        <w:t xml:space="preserve">   </w:t>
      </w:r>
      <w:r w:rsidR="00050AFF">
        <w:t>C</w:t>
      </w:r>
      <w:r>
        <w:t xml:space="preserve">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R</w:t>
      </w:r>
      <w:r w:rsidR="00850749">
        <w:t xml:space="preserve">eview &amp; Approval of </w:t>
      </w:r>
      <w:r w:rsidR="00D13404">
        <w:t>September 16,</w:t>
      </w:r>
      <w:r w:rsidR="00BD18F0">
        <w:t xml:space="preserve"> 2019</w:t>
      </w:r>
      <w:r>
        <w:t xml:space="preserve"> Minutes</w:t>
      </w:r>
      <w:r>
        <w:tab/>
      </w:r>
      <w:r>
        <w:tab/>
      </w:r>
      <w:r>
        <w:tab/>
      </w:r>
      <w:r w:rsidR="00BD18F0">
        <w:tab/>
      </w:r>
      <w:r w:rsidR="00A8374B">
        <w:tab/>
      </w:r>
      <w:r w:rsidR="007458FF">
        <w:t xml:space="preserve">   </w:t>
      </w:r>
      <w:r w:rsidR="00BD16F6">
        <w:t xml:space="preserve"> </w:t>
      </w:r>
      <w:r w:rsidR="00050AFF">
        <w:t xml:space="preserve">  </w:t>
      </w:r>
      <w:r w:rsidR="009B410B">
        <w:t xml:space="preserve"> 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D13404" w:rsidRPr="009B410B" w:rsidRDefault="00F73052" w:rsidP="00F73052">
      <w:pPr>
        <w:rPr>
          <w:i/>
        </w:rPr>
      </w:pPr>
      <w:r w:rsidRPr="009B410B">
        <w:rPr>
          <w:i/>
        </w:rPr>
        <w:t>Action Required</w:t>
      </w:r>
    </w:p>
    <w:p w:rsidR="00F73052" w:rsidRDefault="00F73052" w:rsidP="00F73052"/>
    <w:p w:rsidR="00D13404" w:rsidRDefault="00D13404" w:rsidP="00D13404">
      <w:pPr>
        <w:pStyle w:val="ListParagraph"/>
        <w:numPr>
          <w:ilvl w:val="0"/>
          <w:numId w:val="1"/>
        </w:numPr>
      </w:pPr>
      <w:r>
        <w:t>Election of Vice Chair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Chair Bushur</w:t>
      </w:r>
    </w:p>
    <w:p w:rsidR="00D13404" w:rsidRDefault="00D13404" w:rsidP="00D13404">
      <w:pPr>
        <w:pStyle w:val="ListParagraph"/>
        <w:ind w:left="-450"/>
      </w:pPr>
    </w:p>
    <w:p w:rsidR="00F73052" w:rsidRDefault="00F73052" w:rsidP="00F73052">
      <w:pPr>
        <w:pStyle w:val="ListParagraph"/>
        <w:numPr>
          <w:ilvl w:val="0"/>
          <w:numId w:val="1"/>
        </w:numPr>
      </w:pPr>
      <w:r>
        <w:t>Conflict of Interest Disclosure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458FF">
        <w:t xml:space="preserve">    </w:t>
      </w:r>
      <w:r w:rsidR="00050AFF">
        <w:t xml:space="preserve">  </w:t>
      </w:r>
      <w:r w:rsidR="009B410B">
        <w:t xml:space="preserve"> </w:t>
      </w:r>
      <w:r w:rsidR="00050AFF">
        <w:t xml:space="preserve"> </w:t>
      </w:r>
      <w:r>
        <w:t xml:space="preserve">Chair </w:t>
      </w:r>
      <w:r w:rsidR="009B410B">
        <w:t>Bushur</w:t>
      </w:r>
    </w:p>
    <w:p w:rsidR="00F73052" w:rsidRDefault="00F73052" w:rsidP="00F73052">
      <w:pPr>
        <w:pStyle w:val="ListParagraph"/>
        <w:ind w:left="-450"/>
      </w:pPr>
    </w:p>
    <w:p w:rsidR="008500A4" w:rsidRDefault="006F7BCC" w:rsidP="00BD16F6">
      <w:pPr>
        <w:pStyle w:val="ListParagraph"/>
        <w:numPr>
          <w:ilvl w:val="0"/>
          <w:numId w:val="2"/>
        </w:numPr>
      </w:pPr>
      <w:r>
        <w:t>Business Services</w:t>
      </w:r>
      <w:r>
        <w:tab/>
      </w:r>
      <w:r>
        <w:tab/>
      </w:r>
      <w:r>
        <w:tab/>
      </w:r>
      <w:r>
        <w:tab/>
        <w:t xml:space="preserve">           Jamie Corda-Hadjaoui</w:t>
      </w:r>
      <w:r w:rsidR="009B410B">
        <w:t xml:space="preserve">, </w:t>
      </w:r>
      <w:r>
        <w:t xml:space="preserve">Director of </w:t>
      </w:r>
      <w:r w:rsidR="009B410B">
        <w:t>WIOA</w:t>
      </w:r>
    </w:p>
    <w:p w:rsidR="008467B1" w:rsidRDefault="008467B1" w:rsidP="00BD16F6">
      <w:pPr>
        <w:pStyle w:val="ListParagraph"/>
        <w:numPr>
          <w:ilvl w:val="0"/>
          <w:numId w:val="2"/>
        </w:numPr>
      </w:pPr>
      <w:r>
        <w:t>Consortium Representation</w:t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Referrals</w:t>
      </w:r>
      <w:r w:rsidR="00EB14E9">
        <w:t xml:space="preserve"> </w:t>
      </w:r>
      <w:r w:rsidR="00EB14E9">
        <w:tab/>
      </w:r>
      <w:r w:rsidR="00EB14E9"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38412C" w:rsidRDefault="0038412C" w:rsidP="00BD16F6">
      <w:pPr>
        <w:pStyle w:val="ListParagraph"/>
        <w:numPr>
          <w:ilvl w:val="0"/>
          <w:numId w:val="2"/>
        </w:numPr>
      </w:pPr>
      <w:r>
        <w:t>MOU Billings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Tony Logue, WIOA Operations </w:t>
      </w:r>
      <w:proofErr w:type="spellStart"/>
      <w:r>
        <w:t>Coord</w:t>
      </w:r>
      <w:proofErr w:type="spellEnd"/>
      <w:r>
        <w:t>.</w:t>
      </w:r>
    </w:p>
    <w:p w:rsidR="009B410B" w:rsidRDefault="009B410B" w:rsidP="00BD16F6">
      <w:pPr>
        <w:pStyle w:val="ListParagraph"/>
        <w:numPr>
          <w:ilvl w:val="0"/>
          <w:numId w:val="2"/>
        </w:numPr>
      </w:pPr>
      <w:r>
        <w:t>Disability Committee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B10444">
        <w:tab/>
      </w:r>
      <w:r w:rsidR="00B10444">
        <w:tab/>
      </w:r>
      <w:r w:rsidR="00B10444">
        <w:tab/>
      </w:r>
      <w:r w:rsidR="00B10444">
        <w:tab/>
        <w:t xml:space="preserve">           DRS</w:t>
      </w:r>
    </w:p>
    <w:p w:rsidR="00D13404" w:rsidRDefault="009B410B" w:rsidP="00D13404">
      <w:pPr>
        <w:pStyle w:val="ListParagraph"/>
        <w:numPr>
          <w:ilvl w:val="0"/>
          <w:numId w:val="2"/>
        </w:numPr>
      </w:pPr>
      <w:r>
        <w:t>OSO Report</w:t>
      </w:r>
      <w:r>
        <w:tab/>
      </w:r>
      <w:r>
        <w:tab/>
      </w:r>
      <w:r>
        <w:tab/>
      </w:r>
      <w:r>
        <w:tab/>
      </w:r>
      <w:r>
        <w:tab/>
        <w:t xml:space="preserve">           Laurie Jennings, WIOA Program Director</w:t>
      </w:r>
    </w:p>
    <w:p w:rsidR="00D13404" w:rsidRDefault="00D13404" w:rsidP="00D13404">
      <w:pPr>
        <w:pStyle w:val="ListParagraph"/>
      </w:pPr>
    </w:p>
    <w:p w:rsidR="009B410B" w:rsidRDefault="00BD18F0" w:rsidP="006F7BCC">
      <w:pPr>
        <w:pStyle w:val="ListParagraph"/>
        <w:numPr>
          <w:ilvl w:val="0"/>
          <w:numId w:val="1"/>
        </w:numPr>
      </w:pPr>
      <w:r>
        <w:t>P</w:t>
      </w:r>
      <w:r w:rsidR="009B410B">
        <w:t>artner Reports</w:t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</w:r>
      <w:r w:rsidR="009B410B">
        <w:tab/>
        <w:t xml:space="preserve">           ALL</w:t>
      </w:r>
    </w:p>
    <w:p w:rsidR="006F7BCC" w:rsidRDefault="006F7BCC" w:rsidP="006F7BCC">
      <w:pPr>
        <w:pStyle w:val="ListParagraph"/>
        <w:ind w:left="-450"/>
      </w:pPr>
    </w:p>
    <w:p w:rsidR="000E026A" w:rsidRDefault="000E026A" w:rsidP="006F7BCC">
      <w:pPr>
        <w:pStyle w:val="ListParagraph"/>
        <w:numPr>
          <w:ilvl w:val="0"/>
          <w:numId w:val="1"/>
        </w:numPr>
      </w:pPr>
      <w:r>
        <w:t>Next Year’s Meeting Schedule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     Chair Bushur</w:t>
      </w:r>
    </w:p>
    <w:p w:rsidR="006F7BCC" w:rsidRDefault="006F7BCC" w:rsidP="006F7BCC"/>
    <w:p w:rsidR="00873218" w:rsidRDefault="00D67313" w:rsidP="006F7BCC">
      <w:pPr>
        <w:pStyle w:val="ListParagraph"/>
        <w:numPr>
          <w:ilvl w:val="0"/>
          <w:numId w:val="1"/>
        </w:numPr>
      </w:pPr>
      <w:r>
        <w:t>Old Business / New Business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6F7BCC" w:rsidRDefault="006F7BCC" w:rsidP="006F7BCC"/>
    <w:p w:rsidR="00873218" w:rsidRDefault="00D67313" w:rsidP="00873218">
      <w:pPr>
        <w:pStyle w:val="ListParagraph"/>
        <w:numPr>
          <w:ilvl w:val="0"/>
          <w:numId w:val="1"/>
        </w:numPr>
      </w:pPr>
      <w:r>
        <w:t>Public Comment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B410B">
        <w:t xml:space="preserve">  </w:t>
      </w:r>
      <w:r>
        <w:t xml:space="preserve">Chair </w:t>
      </w:r>
      <w:r w:rsidR="009B410B">
        <w:t>Bushur</w:t>
      </w:r>
    </w:p>
    <w:p w:rsidR="00873218" w:rsidRDefault="00873218" w:rsidP="006F7BCC">
      <w:pPr>
        <w:ind w:left="-810"/>
      </w:pPr>
    </w:p>
    <w:p w:rsidR="007458FF" w:rsidRDefault="00D67313" w:rsidP="00D67313">
      <w:pPr>
        <w:pStyle w:val="ListParagraph"/>
        <w:numPr>
          <w:ilvl w:val="0"/>
          <w:numId w:val="1"/>
        </w:numPr>
      </w:pPr>
      <w:r>
        <w:t>Motion to 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B410B">
        <w:t xml:space="preserve">  </w:t>
      </w:r>
      <w:r>
        <w:t xml:space="preserve"> Chair </w:t>
      </w:r>
      <w:r w:rsidR="009B410B">
        <w:t>Bushur</w:t>
      </w:r>
    </w:p>
    <w:p w:rsidR="00C93C06" w:rsidRDefault="00C93C06" w:rsidP="00C93C06">
      <w:pPr>
        <w:pStyle w:val="ListParagraph"/>
      </w:pPr>
    </w:p>
    <w:p w:rsidR="00C93C06" w:rsidRDefault="00C93C06" w:rsidP="00C93C06"/>
    <w:p w:rsidR="00C93C06" w:rsidRDefault="00C93C06" w:rsidP="00C93C06">
      <w:bookmarkStart w:id="0" w:name="_GoBack"/>
      <w:bookmarkEnd w:id="0"/>
    </w:p>
    <w:p w:rsidR="00C93C06" w:rsidRDefault="00C93C06" w:rsidP="00C93C06">
      <w:r w:rsidRPr="00074D86">
        <w:t>CONFERENCE CALL</w:t>
      </w:r>
      <w:r w:rsidR="00BA3B25" w:rsidRPr="00074D86">
        <w:t xml:space="preserve"> INFO</w:t>
      </w:r>
      <w:r w:rsidR="00074D86">
        <w:t xml:space="preserve">:  </w:t>
      </w:r>
      <w:r w:rsidR="00074D86" w:rsidRPr="003E6369">
        <w:rPr>
          <w:rFonts w:asciiTheme="minorHAnsi" w:eastAsiaTheme="minorHAnsi" w:hAnsiTheme="minorHAnsi" w:cstheme="minorBidi"/>
          <w:b/>
          <w:sz w:val="36"/>
          <w:szCs w:val="36"/>
          <w:highlight w:val="lightGray"/>
        </w:rPr>
        <w:t>1-408-215-9377 / ID# 829137522</w:t>
      </w:r>
    </w:p>
    <w:sectPr w:rsidR="00C93C06" w:rsidSect="00050AFF">
      <w:headerReference w:type="default" r:id="rId7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052" w:rsidRDefault="00F73052" w:rsidP="00F73052">
      <w:r>
        <w:separator/>
      </w:r>
    </w:p>
  </w:endnote>
  <w:endnote w:type="continuationSeparator" w:id="0">
    <w:p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sha">
    <w:altName w:val="Malgun Gothic Semilight"/>
    <w:charset w:val="00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052" w:rsidRDefault="00F73052" w:rsidP="00F73052">
      <w:r>
        <w:separator/>
      </w:r>
    </w:p>
  </w:footnote>
  <w:footnote w:type="continuationSeparator" w:id="0">
    <w:p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052" w:rsidRDefault="0014674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DAEB473" wp14:editId="224D6863">
          <wp:simplePos x="0" y="0"/>
          <wp:positionH relativeFrom="leftMargin">
            <wp:align>right</wp:align>
          </wp:positionH>
          <wp:positionV relativeFrom="paragraph">
            <wp:posOffset>-361507</wp:posOffset>
          </wp:positionV>
          <wp:extent cx="488950" cy="669925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410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A4321C" wp14:editId="1D230589">
              <wp:simplePos x="0" y="0"/>
              <wp:positionH relativeFrom="column">
                <wp:posOffset>4890977</wp:posOffset>
              </wp:positionH>
              <wp:positionV relativeFrom="paragraph">
                <wp:posOffset>-318977</wp:posOffset>
              </wp:positionV>
              <wp:extent cx="1805260" cy="775970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5260" cy="775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9B410B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Consortium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A4321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5.1pt;margin-top:-25.1pt;width:142.15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hXLtA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9B410B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Consortium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257A21" wp14:editId="46D04B4F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5DFD0D" wp14:editId="2BC1ABD3">
              <wp:simplePos x="0" y="0"/>
              <wp:positionH relativeFrom="column">
                <wp:posOffset>52705</wp:posOffset>
              </wp:positionH>
              <wp:positionV relativeFrom="paragraph">
                <wp:posOffset>-382773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5DFD0D" id="Text Box 3" o:spid="_x0000_s1028" type="#_x0000_t202" style="position:absolute;margin-left:4.15pt;margin-top:-30.15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68683A23"/>
    <w:multiLevelType w:val="hybridMultilevel"/>
    <w:tmpl w:val="25688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52"/>
    <w:rsid w:val="00050AFF"/>
    <w:rsid w:val="00074D86"/>
    <w:rsid w:val="000B669B"/>
    <w:rsid w:val="000E026A"/>
    <w:rsid w:val="00146744"/>
    <w:rsid w:val="002C42B6"/>
    <w:rsid w:val="003071C0"/>
    <w:rsid w:val="0038412C"/>
    <w:rsid w:val="004A7766"/>
    <w:rsid w:val="006D12D5"/>
    <w:rsid w:val="006F7BCC"/>
    <w:rsid w:val="00727AB1"/>
    <w:rsid w:val="007458FF"/>
    <w:rsid w:val="0078667A"/>
    <w:rsid w:val="0079290C"/>
    <w:rsid w:val="008467B1"/>
    <w:rsid w:val="008500A4"/>
    <w:rsid w:val="00850749"/>
    <w:rsid w:val="00873218"/>
    <w:rsid w:val="008D2764"/>
    <w:rsid w:val="00975812"/>
    <w:rsid w:val="009B410B"/>
    <w:rsid w:val="009C5980"/>
    <w:rsid w:val="00A62C57"/>
    <w:rsid w:val="00A8374B"/>
    <w:rsid w:val="00AB0F2C"/>
    <w:rsid w:val="00B10444"/>
    <w:rsid w:val="00B809B5"/>
    <w:rsid w:val="00B87A58"/>
    <w:rsid w:val="00BA3B25"/>
    <w:rsid w:val="00BD16F6"/>
    <w:rsid w:val="00BD18F0"/>
    <w:rsid w:val="00BD3C18"/>
    <w:rsid w:val="00BE05C9"/>
    <w:rsid w:val="00C33664"/>
    <w:rsid w:val="00C93C06"/>
    <w:rsid w:val="00CE3F8D"/>
    <w:rsid w:val="00D13404"/>
    <w:rsid w:val="00D33C0C"/>
    <w:rsid w:val="00D67313"/>
    <w:rsid w:val="00D70410"/>
    <w:rsid w:val="00E3155E"/>
    <w:rsid w:val="00E63157"/>
    <w:rsid w:val="00EB14E9"/>
    <w:rsid w:val="00F02BB5"/>
    <w:rsid w:val="00F12C60"/>
    <w:rsid w:val="00F51E6A"/>
    <w:rsid w:val="00F73052"/>
    <w:rsid w:val="00FE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FE48C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884</Characters>
  <Application>Microsoft Office Word</Application>
  <DocSecurity>0</DocSecurity>
  <Lines>49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Anthony Logue</cp:lastModifiedBy>
  <cp:revision>7</cp:revision>
  <dcterms:created xsi:type="dcterms:W3CDTF">2020-05-27T15:02:00Z</dcterms:created>
  <dcterms:modified xsi:type="dcterms:W3CDTF">2020-06-10T17:09:00Z</dcterms:modified>
</cp:coreProperties>
</file>