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14FE" w:rsidRPr="003F6270" w:rsidRDefault="004114FE" w:rsidP="004114FE">
      <w:pPr>
        <w:spacing w:after="0" w:line="240" w:lineRule="auto"/>
        <w:jc w:val="center"/>
        <w:rPr>
          <w:b/>
          <w:color w:val="1F3864" w:themeColor="accent5" w:themeShade="80"/>
          <w:sz w:val="28"/>
          <w:szCs w:val="28"/>
        </w:rPr>
      </w:pPr>
      <w:r w:rsidRPr="003F6270">
        <w:rPr>
          <w:b/>
          <w:color w:val="1F3864" w:themeColor="accent5" w:themeShade="80"/>
          <w:sz w:val="28"/>
          <w:szCs w:val="28"/>
        </w:rPr>
        <w:t>One-Stop Consortium of Local Workforce Innovation Area 23</w:t>
      </w:r>
    </w:p>
    <w:p w:rsidR="004114FE" w:rsidRPr="003F6270" w:rsidRDefault="004114FE" w:rsidP="004114FE">
      <w:pPr>
        <w:spacing w:after="0" w:line="240" w:lineRule="auto"/>
        <w:jc w:val="center"/>
      </w:pPr>
    </w:p>
    <w:p w:rsidR="004114FE" w:rsidRPr="003F6270" w:rsidRDefault="004114FE" w:rsidP="004114FE">
      <w:pPr>
        <w:spacing w:after="0" w:line="240" w:lineRule="auto"/>
        <w:jc w:val="center"/>
        <w:rPr>
          <w:sz w:val="24"/>
          <w:szCs w:val="24"/>
        </w:rPr>
      </w:pPr>
      <w:r w:rsidRPr="003F6270">
        <w:rPr>
          <w:sz w:val="24"/>
          <w:szCs w:val="24"/>
        </w:rPr>
        <w:t>Meeting Minutes</w:t>
      </w:r>
    </w:p>
    <w:p w:rsidR="004114FE" w:rsidRPr="003F6270" w:rsidRDefault="00F90BB2" w:rsidP="004114FE">
      <w:pPr>
        <w:spacing w:after="0" w:line="240" w:lineRule="auto"/>
        <w:jc w:val="center"/>
        <w:rPr>
          <w:sz w:val="24"/>
          <w:szCs w:val="24"/>
        </w:rPr>
      </w:pPr>
      <w:r w:rsidRPr="003F6270">
        <w:rPr>
          <w:sz w:val="24"/>
          <w:szCs w:val="24"/>
        </w:rPr>
        <w:t>June 21</w:t>
      </w:r>
      <w:r w:rsidR="00FF6293" w:rsidRPr="003F6270">
        <w:rPr>
          <w:sz w:val="24"/>
          <w:szCs w:val="24"/>
        </w:rPr>
        <w:t>, 2021</w:t>
      </w:r>
    </w:p>
    <w:p w:rsidR="004114FE" w:rsidRPr="003F6270" w:rsidRDefault="004114FE" w:rsidP="00EE2ED1">
      <w:pPr>
        <w:pStyle w:val="NormalWeb"/>
        <w:spacing w:before="0" w:beforeAutospacing="0" w:after="0" w:afterAutospacing="0"/>
        <w:rPr>
          <w:rFonts w:ascii="Calibri" w:hAnsi="Calibri"/>
          <w:b/>
          <w:bCs/>
          <w:color w:val="003366"/>
          <w:sz w:val="28"/>
          <w:szCs w:val="28"/>
        </w:rPr>
      </w:pPr>
    </w:p>
    <w:p w:rsidR="004114FE" w:rsidRPr="003F6270" w:rsidRDefault="004114FE" w:rsidP="00EE2ED1">
      <w:pPr>
        <w:pStyle w:val="NormalWeb"/>
        <w:spacing w:before="0" w:beforeAutospacing="0" w:after="0" w:afterAutospacing="0"/>
        <w:rPr>
          <w:rFonts w:ascii="Calibri" w:hAnsi="Calibri"/>
          <w:b/>
          <w:bCs/>
          <w:color w:val="003366"/>
          <w:sz w:val="28"/>
          <w:szCs w:val="28"/>
        </w:rPr>
      </w:pPr>
    </w:p>
    <w:p w:rsidR="004114FE" w:rsidRPr="003F6270" w:rsidRDefault="004114FE" w:rsidP="00EE2ED1">
      <w:pPr>
        <w:pStyle w:val="NormalWeb"/>
        <w:spacing w:before="0" w:beforeAutospacing="0" w:after="0" w:afterAutospacing="0"/>
        <w:rPr>
          <w:rFonts w:ascii="Calibri" w:hAnsi="Calibri"/>
          <w:b/>
          <w:bCs/>
          <w:color w:val="003366"/>
          <w:sz w:val="28"/>
          <w:szCs w:val="28"/>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 xml:space="preserve">Welcome - Call to Order: </w:t>
      </w:r>
    </w:p>
    <w:p w:rsidR="00EE2ED1" w:rsidRPr="003F6270" w:rsidRDefault="00EE2ED1" w:rsidP="00EE2ED1">
      <w:pPr>
        <w:pStyle w:val="NormalWeb"/>
        <w:spacing w:before="0" w:beforeAutospacing="0" w:after="0" w:afterAutospacing="0"/>
        <w:ind w:left="432"/>
        <w:rPr>
          <w:rFonts w:ascii="Calibri" w:hAnsi="Calibri"/>
          <w:color w:val="000000"/>
        </w:rPr>
      </w:pPr>
      <w:proofErr w:type="gramStart"/>
      <w:r w:rsidRPr="003F6270">
        <w:rPr>
          <w:rFonts w:ascii="Calibri" w:hAnsi="Calibri"/>
          <w:color w:val="000000"/>
          <w:sz w:val="22"/>
          <w:szCs w:val="22"/>
        </w:rPr>
        <w:t xml:space="preserve">The regular meeting of the LWIA 23 Consortium Committee was called to order at </w:t>
      </w:r>
      <w:r w:rsidR="00342674" w:rsidRPr="003F6270">
        <w:rPr>
          <w:rFonts w:ascii="Calibri" w:hAnsi="Calibri"/>
          <w:color w:val="000000"/>
          <w:sz w:val="22"/>
          <w:szCs w:val="22"/>
        </w:rPr>
        <w:t>11</w:t>
      </w:r>
      <w:r w:rsidR="000A7F0A" w:rsidRPr="003F6270">
        <w:rPr>
          <w:rFonts w:ascii="Calibri" w:hAnsi="Calibri"/>
          <w:color w:val="000000"/>
          <w:sz w:val="22"/>
          <w:szCs w:val="22"/>
        </w:rPr>
        <w:t>:</w:t>
      </w:r>
      <w:r w:rsidR="003C24B8" w:rsidRPr="003F6270">
        <w:rPr>
          <w:rFonts w:ascii="Calibri" w:hAnsi="Calibri"/>
          <w:color w:val="000000"/>
          <w:sz w:val="22"/>
          <w:szCs w:val="22"/>
        </w:rPr>
        <w:t>00</w:t>
      </w:r>
      <w:r w:rsidR="00CB6753" w:rsidRPr="003F6270">
        <w:rPr>
          <w:rFonts w:ascii="Calibri" w:hAnsi="Calibri"/>
          <w:color w:val="000000"/>
          <w:sz w:val="22"/>
          <w:szCs w:val="22"/>
        </w:rPr>
        <w:t xml:space="preserve"> </w:t>
      </w:r>
      <w:r w:rsidR="000A7F0A" w:rsidRPr="003F6270">
        <w:rPr>
          <w:rFonts w:ascii="Calibri" w:hAnsi="Calibri"/>
          <w:color w:val="000000"/>
          <w:sz w:val="22"/>
          <w:szCs w:val="22"/>
        </w:rPr>
        <w:t>a</w:t>
      </w:r>
      <w:r w:rsidRPr="003F6270">
        <w:rPr>
          <w:rFonts w:ascii="Calibri" w:hAnsi="Calibri"/>
          <w:color w:val="000000"/>
          <w:sz w:val="22"/>
          <w:szCs w:val="22"/>
        </w:rPr>
        <w:t xml:space="preserve">m on </w:t>
      </w:r>
      <w:r w:rsidRPr="003F6270">
        <w:rPr>
          <w:rFonts w:ascii="Calibri" w:hAnsi="Calibri"/>
          <w:color w:val="000000"/>
        </w:rPr>
        <w:t>Monday</w:t>
      </w:r>
      <w:r w:rsidR="00631411" w:rsidRPr="003F6270">
        <w:rPr>
          <w:rFonts w:ascii="Calibri" w:hAnsi="Calibri"/>
          <w:color w:val="000000"/>
        </w:rPr>
        <w:t xml:space="preserve">, </w:t>
      </w:r>
      <w:r w:rsidR="00F90BB2" w:rsidRPr="003F6270">
        <w:rPr>
          <w:rFonts w:ascii="Calibri" w:hAnsi="Calibri"/>
          <w:color w:val="000000"/>
        </w:rPr>
        <w:t>June 21</w:t>
      </w:r>
      <w:r w:rsidR="00FF6293" w:rsidRPr="003F6270">
        <w:rPr>
          <w:rFonts w:ascii="Calibri" w:hAnsi="Calibri"/>
          <w:color w:val="000000"/>
        </w:rPr>
        <w:t>, 2021</w:t>
      </w:r>
      <w:r w:rsidRPr="003F6270">
        <w:rPr>
          <w:rFonts w:ascii="Calibri" w:hAnsi="Calibri"/>
          <w:color w:val="000000"/>
        </w:rPr>
        <w:t xml:space="preserve"> </w:t>
      </w:r>
      <w:r w:rsidR="00886C6B" w:rsidRPr="003F6270">
        <w:rPr>
          <w:rFonts w:ascii="Calibri" w:hAnsi="Calibri"/>
          <w:color w:val="000000"/>
        </w:rPr>
        <w:t xml:space="preserve">via </w:t>
      </w:r>
      <w:r w:rsidR="009D397E" w:rsidRPr="003F6270">
        <w:rPr>
          <w:rFonts w:ascii="Calibri" w:hAnsi="Calibri"/>
          <w:color w:val="000000"/>
        </w:rPr>
        <w:t>Zoom</w:t>
      </w:r>
      <w:r w:rsidRPr="003F6270">
        <w:rPr>
          <w:rFonts w:ascii="Calibri" w:hAnsi="Calibri"/>
          <w:color w:val="000000"/>
        </w:rPr>
        <w:t xml:space="preserve"> by</w:t>
      </w:r>
      <w:r w:rsidR="00FF448B" w:rsidRPr="003F6270">
        <w:rPr>
          <w:rFonts w:ascii="Calibri" w:hAnsi="Calibri"/>
          <w:color w:val="000000"/>
        </w:rPr>
        <w:t xml:space="preserve"> </w:t>
      </w:r>
      <w:r w:rsidR="00674293">
        <w:rPr>
          <w:rFonts w:ascii="Calibri" w:hAnsi="Calibri"/>
          <w:color w:val="000000"/>
        </w:rPr>
        <w:t xml:space="preserve">Chris </w:t>
      </w:r>
      <w:proofErr w:type="spellStart"/>
      <w:r w:rsidR="00674293">
        <w:rPr>
          <w:rFonts w:ascii="Calibri" w:hAnsi="Calibri"/>
          <w:color w:val="000000"/>
        </w:rPr>
        <w:t>Strohl</w:t>
      </w:r>
      <w:proofErr w:type="spellEnd"/>
      <w:proofErr w:type="gramEnd"/>
      <w:r w:rsidRPr="003F6270">
        <w:rPr>
          <w:rFonts w:ascii="Calibri" w:hAnsi="Calibri"/>
          <w:color w:val="000000"/>
        </w:rPr>
        <w:t>.</w:t>
      </w:r>
    </w:p>
    <w:p w:rsidR="004114FE" w:rsidRPr="003F6270" w:rsidRDefault="004114FE" w:rsidP="004114FE">
      <w:pPr>
        <w:spacing w:after="0" w:line="240" w:lineRule="auto"/>
        <w:rPr>
          <w:b/>
        </w:rPr>
      </w:pPr>
    </w:p>
    <w:p w:rsidR="004114FE" w:rsidRPr="003F6270" w:rsidRDefault="004114FE" w:rsidP="004114FE">
      <w:pPr>
        <w:spacing w:after="0" w:line="240" w:lineRule="auto"/>
        <w:rPr>
          <w:color w:val="1F4E79" w:themeColor="accent1" w:themeShade="80"/>
          <w:sz w:val="28"/>
          <w:szCs w:val="28"/>
        </w:rPr>
      </w:pPr>
      <w:r w:rsidRPr="003F6270">
        <w:rPr>
          <w:b/>
          <w:color w:val="1F3864" w:themeColor="accent5" w:themeShade="80"/>
          <w:sz w:val="28"/>
          <w:szCs w:val="28"/>
        </w:rPr>
        <w:t>Members Present</w:t>
      </w:r>
      <w:r w:rsidRPr="003F6270">
        <w:rPr>
          <w:b/>
          <w:color w:val="1F4E79" w:themeColor="accent1" w:themeShade="80"/>
          <w:sz w:val="28"/>
          <w:szCs w:val="28"/>
        </w:rPr>
        <w:t>:</w:t>
      </w:r>
      <w:r w:rsidRPr="003F6270">
        <w:rPr>
          <w:color w:val="1F4E79" w:themeColor="accent1" w:themeShade="80"/>
          <w:sz w:val="28"/>
          <w:szCs w:val="28"/>
        </w:rPr>
        <w:t xml:space="preserve"> </w:t>
      </w:r>
    </w:p>
    <w:p w:rsidR="004114FE" w:rsidRPr="003F6270" w:rsidRDefault="00C85E81" w:rsidP="00D65901">
      <w:pPr>
        <w:spacing w:after="0" w:line="240" w:lineRule="auto"/>
        <w:ind w:left="450"/>
        <w:rPr>
          <w:sz w:val="24"/>
          <w:szCs w:val="24"/>
        </w:rPr>
      </w:pPr>
      <w:r w:rsidRPr="003F6270">
        <w:rPr>
          <w:sz w:val="24"/>
          <w:szCs w:val="24"/>
        </w:rPr>
        <w:t>Kevin Bushur</w:t>
      </w:r>
      <w:r w:rsidR="003C24B8" w:rsidRPr="003F6270">
        <w:rPr>
          <w:sz w:val="24"/>
          <w:szCs w:val="24"/>
        </w:rPr>
        <w:t xml:space="preserve"> (Carol Tracy CSBG)</w:t>
      </w:r>
      <w:r w:rsidRPr="003F6270">
        <w:rPr>
          <w:sz w:val="24"/>
          <w:szCs w:val="24"/>
        </w:rPr>
        <w:t xml:space="preserve">, </w:t>
      </w:r>
      <w:r w:rsidR="00F90BB2" w:rsidRPr="003F6270">
        <w:rPr>
          <w:sz w:val="24"/>
          <w:szCs w:val="24"/>
        </w:rPr>
        <w:t xml:space="preserve">Amy Dulaney, </w:t>
      </w:r>
      <w:r w:rsidR="004114FE" w:rsidRPr="003F6270">
        <w:rPr>
          <w:sz w:val="24"/>
          <w:szCs w:val="24"/>
        </w:rPr>
        <w:t>Laurie Jennings,</w:t>
      </w:r>
      <w:r w:rsidR="0022768B" w:rsidRPr="003F6270">
        <w:rPr>
          <w:sz w:val="24"/>
          <w:szCs w:val="24"/>
        </w:rPr>
        <w:t xml:space="preserve"> </w:t>
      </w:r>
      <w:r w:rsidR="00F90BB2" w:rsidRPr="003F6270">
        <w:rPr>
          <w:sz w:val="24"/>
          <w:szCs w:val="24"/>
        </w:rPr>
        <w:t>Patti Metzger,</w:t>
      </w:r>
      <w:r w:rsidRPr="003F6270">
        <w:rPr>
          <w:sz w:val="24"/>
          <w:szCs w:val="24"/>
        </w:rPr>
        <w:t xml:space="preserve"> </w:t>
      </w:r>
      <w:r w:rsidR="004114FE" w:rsidRPr="003F6270">
        <w:rPr>
          <w:sz w:val="24"/>
          <w:szCs w:val="24"/>
        </w:rPr>
        <w:t>Nancy Purdy</w:t>
      </w:r>
      <w:r w:rsidR="00CB6753" w:rsidRPr="003F6270">
        <w:rPr>
          <w:sz w:val="24"/>
          <w:szCs w:val="24"/>
        </w:rPr>
        <w:t>,</w:t>
      </w:r>
      <w:r w:rsidR="00594A70" w:rsidRPr="003F6270">
        <w:rPr>
          <w:sz w:val="24"/>
          <w:szCs w:val="24"/>
        </w:rPr>
        <w:t xml:space="preserve"> </w:t>
      </w:r>
      <w:r w:rsidR="00631411" w:rsidRPr="003F6270">
        <w:rPr>
          <w:sz w:val="24"/>
          <w:szCs w:val="24"/>
        </w:rPr>
        <w:t>Chris Strohl</w:t>
      </w:r>
    </w:p>
    <w:p w:rsidR="004114FE" w:rsidRPr="003F6270" w:rsidRDefault="004114FE" w:rsidP="004114FE">
      <w:pPr>
        <w:spacing w:after="0" w:line="240" w:lineRule="auto"/>
        <w:jc w:val="both"/>
        <w:rPr>
          <w:sz w:val="24"/>
          <w:szCs w:val="24"/>
        </w:rPr>
      </w:pPr>
    </w:p>
    <w:p w:rsidR="00886C6B" w:rsidRPr="003F6270" w:rsidRDefault="004114FE" w:rsidP="004114FE">
      <w:pPr>
        <w:spacing w:after="0" w:line="240" w:lineRule="auto"/>
        <w:rPr>
          <w:color w:val="1F3864" w:themeColor="accent5" w:themeShade="80"/>
          <w:sz w:val="28"/>
          <w:szCs w:val="28"/>
        </w:rPr>
      </w:pPr>
      <w:r w:rsidRPr="003F6270">
        <w:rPr>
          <w:b/>
          <w:color w:val="1F3864" w:themeColor="accent5" w:themeShade="80"/>
          <w:sz w:val="28"/>
          <w:szCs w:val="28"/>
        </w:rPr>
        <w:t>Members Absent:</w:t>
      </w:r>
      <w:r w:rsidRPr="003F6270">
        <w:rPr>
          <w:color w:val="1F3864" w:themeColor="accent5" w:themeShade="80"/>
          <w:sz w:val="28"/>
          <w:szCs w:val="28"/>
        </w:rPr>
        <w:t xml:space="preserve"> </w:t>
      </w:r>
      <w:r w:rsidR="003C24B8" w:rsidRPr="003F6270">
        <w:rPr>
          <w:sz w:val="24"/>
          <w:szCs w:val="24"/>
        </w:rPr>
        <w:t>Pat Click, Van Leeds (Adam Flack), Stacey Parr (Jill Michl), Connie Waldrop</w:t>
      </w:r>
    </w:p>
    <w:p w:rsidR="004114FE" w:rsidRPr="003F6270" w:rsidRDefault="004114FE" w:rsidP="004114FE">
      <w:pPr>
        <w:spacing w:after="0" w:line="240" w:lineRule="auto"/>
        <w:rPr>
          <w:b/>
        </w:rPr>
      </w:pPr>
    </w:p>
    <w:p w:rsidR="004114FE" w:rsidRPr="003F6270" w:rsidRDefault="004114FE" w:rsidP="004114FE">
      <w:pPr>
        <w:spacing w:after="0" w:line="240" w:lineRule="auto"/>
        <w:rPr>
          <w:color w:val="1F3864" w:themeColor="accent5" w:themeShade="80"/>
          <w:sz w:val="28"/>
          <w:szCs w:val="28"/>
        </w:rPr>
      </w:pPr>
      <w:r w:rsidRPr="003F6270">
        <w:rPr>
          <w:b/>
          <w:color w:val="1F3864" w:themeColor="accent5" w:themeShade="80"/>
          <w:sz w:val="28"/>
          <w:szCs w:val="28"/>
        </w:rPr>
        <w:t>Others Present:</w:t>
      </w:r>
      <w:r w:rsidRPr="003F6270">
        <w:rPr>
          <w:color w:val="1F3864" w:themeColor="accent5" w:themeShade="80"/>
          <w:sz w:val="28"/>
          <w:szCs w:val="28"/>
        </w:rPr>
        <w:t xml:space="preserve"> </w:t>
      </w:r>
    </w:p>
    <w:p w:rsidR="00B40EC9" w:rsidRPr="003F6270" w:rsidRDefault="00B24980" w:rsidP="00B40EC9">
      <w:pPr>
        <w:spacing w:after="0" w:line="240" w:lineRule="auto"/>
        <w:ind w:left="450"/>
        <w:rPr>
          <w:sz w:val="24"/>
          <w:szCs w:val="24"/>
        </w:rPr>
      </w:pPr>
      <w:r w:rsidRPr="003F6270">
        <w:rPr>
          <w:sz w:val="24"/>
          <w:szCs w:val="24"/>
        </w:rPr>
        <w:t xml:space="preserve">Betty </w:t>
      </w:r>
      <w:proofErr w:type="spellStart"/>
      <w:r w:rsidRPr="003F6270">
        <w:rPr>
          <w:sz w:val="24"/>
          <w:szCs w:val="24"/>
        </w:rPr>
        <w:t>Gengler</w:t>
      </w:r>
      <w:proofErr w:type="spellEnd"/>
      <w:r w:rsidRPr="003F6270">
        <w:rPr>
          <w:sz w:val="24"/>
          <w:szCs w:val="24"/>
        </w:rPr>
        <w:t xml:space="preserve"> (Caritas), </w:t>
      </w:r>
      <w:r w:rsidR="004114FE" w:rsidRPr="003F6270">
        <w:rPr>
          <w:sz w:val="24"/>
          <w:szCs w:val="24"/>
        </w:rPr>
        <w:t>Tony Logue</w:t>
      </w:r>
      <w:r w:rsidR="001D6B46" w:rsidRPr="003F6270">
        <w:rPr>
          <w:sz w:val="24"/>
          <w:szCs w:val="24"/>
        </w:rPr>
        <w:t xml:space="preserve">, </w:t>
      </w:r>
      <w:r w:rsidR="000A7F0A" w:rsidRPr="003F6270">
        <w:rPr>
          <w:sz w:val="24"/>
          <w:szCs w:val="24"/>
        </w:rPr>
        <w:t xml:space="preserve">Debbie Whitacre, Jamie </w:t>
      </w:r>
      <w:proofErr w:type="spellStart"/>
      <w:r w:rsidR="000A7F0A" w:rsidRPr="003F6270">
        <w:rPr>
          <w:sz w:val="24"/>
          <w:szCs w:val="24"/>
        </w:rPr>
        <w:t>Corda</w:t>
      </w:r>
      <w:proofErr w:type="spellEnd"/>
      <w:r w:rsidR="000A7F0A" w:rsidRPr="003F6270">
        <w:rPr>
          <w:sz w:val="24"/>
          <w:szCs w:val="24"/>
        </w:rPr>
        <w:t xml:space="preserve"> </w:t>
      </w:r>
      <w:proofErr w:type="spellStart"/>
      <w:r w:rsidR="000A7F0A" w:rsidRPr="003F6270">
        <w:rPr>
          <w:sz w:val="24"/>
          <w:szCs w:val="24"/>
        </w:rPr>
        <w:t>Hadjaoui</w:t>
      </w:r>
      <w:proofErr w:type="spellEnd"/>
      <w:r w:rsidRPr="003F6270">
        <w:rPr>
          <w:sz w:val="24"/>
          <w:szCs w:val="24"/>
        </w:rPr>
        <w:t xml:space="preserve">, </w:t>
      </w:r>
      <w:proofErr w:type="spellStart"/>
      <w:r w:rsidRPr="003F6270">
        <w:rPr>
          <w:sz w:val="24"/>
          <w:szCs w:val="24"/>
        </w:rPr>
        <w:t>Sharmila</w:t>
      </w:r>
      <w:proofErr w:type="spellEnd"/>
      <w:r w:rsidRPr="003F6270">
        <w:rPr>
          <w:sz w:val="24"/>
          <w:szCs w:val="24"/>
        </w:rPr>
        <w:t xml:space="preserve"> </w:t>
      </w:r>
      <w:proofErr w:type="spellStart"/>
      <w:r w:rsidRPr="003F6270">
        <w:rPr>
          <w:sz w:val="24"/>
          <w:szCs w:val="24"/>
        </w:rPr>
        <w:t>Kakac</w:t>
      </w:r>
      <w:proofErr w:type="spellEnd"/>
      <w:r w:rsidR="00674293">
        <w:rPr>
          <w:sz w:val="24"/>
          <w:szCs w:val="24"/>
        </w:rPr>
        <w:t xml:space="preserve">, Sue </w:t>
      </w:r>
      <w:proofErr w:type="spellStart"/>
      <w:r w:rsidR="00674293">
        <w:rPr>
          <w:sz w:val="24"/>
          <w:szCs w:val="24"/>
        </w:rPr>
        <w:t>Castleman</w:t>
      </w:r>
      <w:proofErr w:type="spellEnd"/>
    </w:p>
    <w:p w:rsidR="004114FE" w:rsidRPr="003F6270" w:rsidRDefault="004114FE" w:rsidP="0022768B">
      <w:pPr>
        <w:spacing w:after="0" w:line="240" w:lineRule="auto"/>
        <w:ind w:left="450"/>
        <w:rPr>
          <w:rFonts w:ascii="Calibri" w:hAnsi="Calibri"/>
          <w:color w:val="000000"/>
          <w:sz w:val="24"/>
          <w:szCs w:val="24"/>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 xml:space="preserve">Approval of Minutes </w:t>
      </w:r>
    </w:p>
    <w:p w:rsidR="00EE2ED1" w:rsidRPr="003F6270" w:rsidRDefault="003C24B8" w:rsidP="00EE2ED1">
      <w:pPr>
        <w:pStyle w:val="NormalWeb"/>
        <w:spacing w:before="0" w:beforeAutospacing="0" w:after="0" w:afterAutospacing="0"/>
        <w:ind w:left="432"/>
        <w:rPr>
          <w:rFonts w:ascii="Calibri" w:hAnsi="Calibri"/>
          <w:color w:val="000000"/>
        </w:rPr>
      </w:pPr>
      <w:r w:rsidRPr="003F6270">
        <w:rPr>
          <w:rFonts w:ascii="Calibri" w:hAnsi="Calibri"/>
          <w:color w:val="000000"/>
        </w:rPr>
        <w:t>Patti Metzger</w:t>
      </w:r>
      <w:r w:rsidR="009D397E" w:rsidRPr="003F6270">
        <w:rPr>
          <w:rFonts w:ascii="Calibri" w:hAnsi="Calibri"/>
          <w:color w:val="000000"/>
        </w:rPr>
        <w:t xml:space="preserve"> ma</w:t>
      </w:r>
      <w:r w:rsidR="00EE2ED1" w:rsidRPr="003F6270">
        <w:rPr>
          <w:rFonts w:ascii="Calibri" w:hAnsi="Calibri"/>
          <w:color w:val="000000"/>
        </w:rPr>
        <w:t>de a motion to approve the minut</w:t>
      </w:r>
      <w:r w:rsidR="00CB6753" w:rsidRPr="003F6270">
        <w:rPr>
          <w:rFonts w:ascii="Calibri" w:hAnsi="Calibri"/>
          <w:color w:val="000000"/>
        </w:rPr>
        <w:t xml:space="preserve">es from the previous meeting.  </w:t>
      </w:r>
      <w:r w:rsidRPr="003F6270">
        <w:rPr>
          <w:rFonts w:ascii="Calibri" w:hAnsi="Calibri"/>
          <w:color w:val="000000"/>
        </w:rPr>
        <w:t xml:space="preserve">Amy Dulaney </w:t>
      </w:r>
      <w:r w:rsidR="00342674" w:rsidRPr="003F6270">
        <w:rPr>
          <w:rFonts w:ascii="Calibri" w:hAnsi="Calibri"/>
          <w:color w:val="000000"/>
        </w:rPr>
        <w:t>s</w:t>
      </w:r>
      <w:r w:rsidR="00EE2ED1" w:rsidRPr="003F6270">
        <w:rPr>
          <w:rFonts w:ascii="Calibri" w:hAnsi="Calibri"/>
          <w:color w:val="000000"/>
        </w:rPr>
        <w:t xml:space="preserve">econded the motion. Voice vote was unanimous, motion carried. </w:t>
      </w:r>
    </w:p>
    <w:p w:rsidR="00EE2ED1" w:rsidRPr="003F6270" w:rsidRDefault="00EE2ED1" w:rsidP="00EE2ED1">
      <w:pPr>
        <w:pStyle w:val="NormalWeb"/>
        <w:spacing w:before="0" w:beforeAutospacing="0" w:after="0" w:afterAutospacing="0"/>
        <w:ind w:left="432"/>
        <w:rPr>
          <w:rFonts w:ascii="Calibri" w:hAnsi="Calibri"/>
          <w:color w:val="000000"/>
          <w:sz w:val="22"/>
          <w:szCs w:val="22"/>
        </w:rPr>
      </w:pPr>
      <w:r w:rsidRPr="003F6270">
        <w:rPr>
          <w:rFonts w:ascii="Calibri" w:hAnsi="Calibri"/>
          <w:color w:val="000000"/>
          <w:sz w:val="22"/>
          <w:szCs w:val="22"/>
        </w:rPr>
        <w:t> </w:t>
      </w: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 xml:space="preserve">Conflict of Interest Disclosure </w:t>
      </w:r>
    </w:p>
    <w:p w:rsidR="00EE2ED1" w:rsidRPr="003F6270" w:rsidRDefault="00C85E81" w:rsidP="00EE2ED1">
      <w:pPr>
        <w:pStyle w:val="NormalWeb"/>
        <w:spacing w:before="0" w:beforeAutospacing="0" w:after="0" w:afterAutospacing="0"/>
        <w:ind w:left="432"/>
        <w:rPr>
          <w:rFonts w:ascii="Calibri" w:hAnsi="Calibri"/>
          <w:color w:val="000000"/>
        </w:rPr>
      </w:pPr>
      <w:r w:rsidRPr="003F6270">
        <w:rPr>
          <w:rFonts w:ascii="Calibri" w:hAnsi="Calibri"/>
          <w:color w:val="000000"/>
        </w:rPr>
        <w:t xml:space="preserve">No conflicts </w:t>
      </w:r>
      <w:proofErr w:type="gramStart"/>
      <w:r w:rsidRPr="003F6270">
        <w:rPr>
          <w:rFonts w:ascii="Calibri" w:hAnsi="Calibri"/>
          <w:color w:val="000000"/>
        </w:rPr>
        <w:t>were disclosed</w:t>
      </w:r>
      <w:proofErr w:type="gramEnd"/>
      <w:r w:rsidRPr="003F6270">
        <w:rPr>
          <w:rFonts w:ascii="Calibri" w:hAnsi="Calibri"/>
          <w:color w:val="000000"/>
        </w:rPr>
        <w:t>.</w:t>
      </w:r>
      <w:r w:rsidR="00EE2ED1" w:rsidRPr="003F6270">
        <w:rPr>
          <w:rFonts w:ascii="Calibri" w:hAnsi="Calibri"/>
          <w:color w:val="000000"/>
        </w:rPr>
        <w:t> </w:t>
      </w:r>
    </w:p>
    <w:p w:rsidR="00EE2ED1" w:rsidRPr="003F6270" w:rsidRDefault="00EE2ED1" w:rsidP="00EE2ED1">
      <w:pPr>
        <w:pStyle w:val="NormalWeb"/>
        <w:spacing w:before="0" w:beforeAutospacing="0" w:after="0" w:afterAutospacing="0"/>
        <w:ind w:left="432"/>
        <w:rPr>
          <w:rFonts w:ascii="Calibri" w:hAnsi="Calibri"/>
          <w:color w:val="000000"/>
          <w:sz w:val="22"/>
          <w:szCs w:val="22"/>
        </w:rPr>
      </w:pPr>
      <w:r w:rsidRPr="003F6270">
        <w:rPr>
          <w:rFonts w:ascii="Calibri" w:hAnsi="Calibri"/>
          <w:color w:val="000000"/>
          <w:sz w:val="22"/>
          <w:szCs w:val="22"/>
        </w:rPr>
        <w:t> </w:t>
      </w: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Business Services</w:t>
      </w:r>
      <w:r w:rsidR="008C3EA1" w:rsidRPr="003F6270">
        <w:rPr>
          <w:rFonts w:ascii="Calibri" w:hAnsi="Calibri"/>
          <w:b/>
          <w:bCs/>
          <w:color w:val="003366"/>
          <w:sz w:val="28"/>
          <w:szCs w:val="28"/>
        </w:rPr>
        <w:t xml:space="preserve"> Update</w:t>
      </w:r>
    </w:p>
    <w:p w:rsidR="00FF6293" w:rsidRPr="003F6270" w:rsidRDefault="008C3EA1" w:rsidP="00631411">
      <w:pPr>
        <w:pStyle w:val="NormalWeb"/>
        <w:spacing w:before="0" w:beforeAutospacing="0" w:after="0" w:afterAutospacing="0"/>
        <w:ind w:left="450"/>
        <w:rPr>
          <w:rFonts w:ascii="Calibri" w:hAnsi="Calibri"/>
        </w:rPr>
      </w:pPr>
      <w:r w:rsidRPr="003F6270">
        <w:rPr>
          <w:rFonts w:ascii="Calibri" w:hAnsi="Calibri"/>
        </w:rPr>
        <w:t>Jamie</w:t>
      </w:r>
      <w:r w:rsidR="004C6B53" w:rsidRPr="003F6270">
        <w:rPr>
          <w:rFonts w:ascii="Calibri" w:hAnsi="Calibri"/>
        </w:rPr>
        <w:t xml:space="preserve"> stated </w:t>
      </w:r>
      <w:r w:rsidR="003C24B8" w:rsidRPr="003F6270">
        <w:rPr>
          <w:rFonts w:ascii="Calibri" w:hAnsi="Calibri"/>
        </w:rPr>
        <w:t>the BST has met monthly for the last 3 months.  Still trying to get back on track.  They have developed a Business Servic</w:t>
      </w:r>
      <w:r w:rsidR="00674293">
        <w:rPr>
          <w:rFonts w:ascii="Calibri" w:hAnsi="Calibri"/>
        </w:rPr>
        <w:t>es Brochure for everyone to use and want to coordinate another roundtable like the one held over a year ago about healthcare.</w:t>
      </w:r>
    </w:p>
    <w:p w:rsidR="003C24B8" w:rsidRPr="003F6270" w:rsidRDefault="003C24B8" w:rsidP="00631411">
      <w:pPr>
        <w:pStyle w:val="NormalWeb"/>
        <w:spacing w:before="0" w:beforeAutospacing="0" w:after="0" w:afterAutospacing="0"/>
        <w:ind w:left="450"/>
        <w:rPr>
          <w:rFonts w:ascii="Calibri" w:hAnsi="Calibri"/>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Referrals</w:t>
      </w:r>
    </w:p>
    <w:p w:rsidR="00F90BB2" w:rsidRPr="003F6270" w:rsidRDefault="00874A32" w:rsidP="004C6B53">
      <w:pPr>
        <w:pStyle w:val="NormalWeb"/>
        <w:spacing w:before="0" w:beforeAutospacing="0" w:after="0" w:afterAutospacing="0"/>
        <w:ind w:left="450"/>
        <w:rPr>
          <w:rFonts w:ascii="Calibri" w:hAnsi="Calibri"/>
        </w:rPr>
      </w:pPr>
      <w:r w:rsidRPr="003F6270">
        <w:rPr>
          <w:rFonts w:ascii="Calibri" w:hAnsi="Calibri"/>
        </w:rPr>
        <w:t>Tony mentioned</w:t>
      </w:r>
      <w:r w:rsidR="004C6B53" w:rsidRPr="003F6270">
        <w:rPr>
          <w:rFonts w:ascii="Calibri" w:hAnsi="Calibri"/>
        </w:rPr>
        <w:t xml:space="preserve"> </w:t>
      </w:r>
      <w:r w:rsidR="003C24B8" w:rsidRPr="003F6270">
        <w:rPr>
          <w:rFonts w:ascii="Calibri" w:hAnsi="Calibri"/>
        </w:rPr>
        <w:t xml:space="preserve">he still needed referral numbers from everyone.  </w:t>
      </w:r>
    </w:p>
    <w:p w:rsidR="00F90BB2" w:rsidRPr="003F6270" w:rsidRDefault="00F90BB2" w:rsidP="004C6B53">
      <w:pPr>
        <w:pStyle w:val="NormalWeb"/>
        <w:spacing w:before="0" w:beforeAutospacing="0" w:after="0" w:afterAutospacing="0"/>
        <w:ind w:left="450"/>
        <w:rPr>
          <w:rFonts w:ascii="Calibri" w:hAnsi="Calibri"/>
          <w:b/>
          <w:bCs/>
          <w:color w:val="003366"/>
          <w:sz w:val="28"/>
          <w:szCs w:val="28"/>
        </w:rPr>
      </w:pPr>
    </w:p>
    <w:p w:rsidR="00EE2ED1" w:rsidRPr="003F6270" w:rsidRDefault="000A7F0A"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MOU Billings</w:t>
      </w:r>
    </w:p>
    <w:p w:rsidR="00F90BB2" w:rsidRPr="003F6270" w:rsidRDefault="000A7F0A" w:rsidP="00EE2ED1">
      <w:pPr>
        <w:pStyle w:val="NormalWeb"/>
        <w:spacing w:before="0" w:beforeAutospacing="0" w:after="0" w:afterAutospacing="0"/>
        <w:ind w:left="450"/>
        <w:rPr>
          <w:rFonts w:ascii="Calibri" w:hAnsi="Calibri"/>
        </w:rPr>
      </w:pPr>
      <w:r w:rsidRPr="003F6270">
        <w:rPr>
          <w:rFonts w:ascii="Calibri" w:hAnsi="Calibri"/>
        </w:rPr>
        <w:t xml:space="preserve">Tony </w:t>
      </w:r>
      <w:r w:rsidR="003C24B8" w:rsidRPr="003F6270">
        <w:rPr>
          <w:rFonts w:ascii="Calibri" w:hAnsi="Calibri"/>
        </w:rPr>
        <w:t xml:space="preserve">stated that everyone had paid LLC </w:t>
      </w:r>
      <w:proofErr w:type="gramStart"/>
      <w:r w:rsidR="003C24B8" w:rsidRPr="003F6270">
        <w:rPr>
          <w:rFonts w:ascii="Calibri" w:hAnsi="Calibri"/>
        </w:rPr>
        <w:t>their</w:t>
      </w:r>
      <w:proofErr w:type="gramEnd"/>
      <w:r w:rsidR="003C24B8" w:rsidRPr="003F6270">
        <w:rPr>
          <w:rFonts w:ascii="Calibri" w:hAnsi="Calibri"/>
        </w:rPr>
        <w:t xml:space="preserve"> portion of the PY20 D&amp;O insurance except IDES.</w:t>
      </w:r>
    </w:p>
    <w:p w:rsidR="009D397E" w:rsidRPr="003F6270" w:rsidRDefault="009D397E" w:rsidP="00EE2ED1">
      <w:pPr>
        <w:pStyle w:val="NormalWeb"/>
        <w:spacing w:before="0" w:beforeAutospacing="0" w:after="0" w:afterAutospacing="0"/>
        <w:ind w:left="450"/>
        <w:rPr>
          <w:rFonts w:ascii="Calibri" w:hAnsi="Calibri"/>
        </w:rPr>
      </w:pPr>
    </w:p>
    <w:p w:rsidR="003C24B8" w:rsidRPr="003F6270" w:rsidRDefault="003C24B8" w:rsidP="00FF6293">
      <w:pPr>
        <w:pStyle w:val="NormalWeb"/>
        <w:spacing w:before="0" w:beforeAutospacing="0" w:after="0" w:afterAutospacing="0"/>
        <w:rPr>
          <w:rFonts w:ascii="Calibri" w:hAnsi="Calibri"/>
          <w:b/>
          <w:bCs/>
          <w:color w:val="003366"/>
          <w:sz w:val="28"/>
          <w:szCs w:val="28"/>
        </w:rPr>
      </w:pPr>
    </w:p>
    <w:p w:rsidR="003C24B8" w:rsidRPr="003F6270" w:rsidRDefault="003C24B8" w:rsidP="00FF6293">
      <w:pPr>
        <w:pStyle w:val="NormalWeb"/>
        <w:spacing w:before="0" w:beforeAutospacing="0" w:after="0" w:afterAutospacing="0"/>
        <w:rPr>
          <w:rFonts w:ascii="Calibri" w:hAnsi="Calibri"/>
          <w:b/>
          <w:bCs/>
          <w:color w:val="003366"/>
          <w:sz w:val="28"/>
          <w:szCs w:val="28"/>
        </w:rPr>
      </w:pPr>
    </w:p>
    <w:p w:rsidR="00FF6293" w:rsidRPr="003F6270" w:rsidRDefault="00CC6ABD" w:rsidP="00FF6293">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lastRenderedPageBreak/>
        <w:t xml:space="preserve">PY21 </w:t>
      </w:r>
      <w:r w:rsidR="00FF6293" w:rsidRPr="003F6270">
        <w:rPr>
          <w:rFonts w:ascii="Calibri" w:hAnsi="Calibri"/>
          <w:b/>
          <w:bCs/>
          <w:color w:val="003366"/>
          <w:sz w:val="28"/>
          <w:szCs w:val="28"/>
        </w:rPr>
        <w:t>MOU B</w:t>
      </w:r>
      <w:r w:rsidRPr="003F6270">
        <w:rPr>
          <w:rFonts w:ascii="Calibri" w:hAnsi="Calibri"/>
          <w:b/>
          <w:bCs/>
          <w:color w:val="003366"/>
          <w:sz w:val="28"/>
          <w:szCs w:val="28"/>
        </w:rPr>
        <w:t>udget</w:t>
      </w:r>
    </w:p>
    <w:p w:rsidR="00FF6293" w:rsidRPr="003F6270" w:rsidRDefault="00FF6293" w:rsidP="00FF6293">
      <w:pPr>
        <w:pStyle w:val="NormalWeb"/>
        <w:spacing w:before="0" w:beforeAutospacing="0" w:after="0" w:afterAutospacing="0"/>
        <w:ind w:left="450"/>
        <w:rPr>
          <w:rFonts w:ascii="Calibri" w:hAnsi="Calibri"/>
        </w:rPr>
      </w:pPr>
      <w:r w:rsidRPr="003F6270">
        <w:rPr>
          <w:rFonts w:ascii="Calibri" w:hAnsi="Calibri"/>
        </w:rPr>
        <w:t xml:space="preserve">Tony </w:t>
      </w:r>
      <w:r w:rsidR="00CC6ABD" w:rsidRPr="003F6270">
        <w:rPr>
          <w:rFonts w:ascii="Calibri" w:hAnsi="Calibri"/>
        </w:rPr>
        <w:t>stated</w:t>
      </w:r>
      <w:r w:rsidRPr="003F6270">
        <w:rPr>
          <w:rFonts w:ascii="Calibri" w:hAnsi="Calibri"/>
        </w:rPr>
        <w:t xml:space="preserve"> </w:t>
      </w:r>
      <w:r w:rsidR="003C24B8" w:rsidRPr="003F6270">
        <w:rPr>
          <w:rFonts w:ascii="Calibri" w:hAnsi="Calibri"/>
        </w:rPr>
        <w:t>that the PY21 MOU budget has been completed and sent to the State for review.  They have approved it as long as there are no changes prior to the final submission.</w:t>
      </w:r>
    </w:p>
    <w:p w:rsidR="00F90BB2" w:rsidRPr="003F6270" w:rsidRDefault="00F90BB2" w:rsidP="00FF6293">
      <w:pPr>
        <w:pStyle w:val="NormalWeb"/>
        <w:spacing w:before="0" w:beforeAutospacing="0" w:after="0" w:afterAutospacing="0"/>
        <w:ind w:left="450"/>
        <w:rPr>
          <w:rFonts w:ascii="Calibri" w:hAnsi="Calibri"/>
        </w:rPr>
      </w:pPr>
    </w:p>
    <w:p w:rsidR="00EE2ED1" w:rsidRPr="003F6270" w:rsidRDefault="0077315D" w:rsidP="00CB6753">
      <w:pPr>
        <w:pStyle w:val="NormalWeb"/>
        <w:spacing w:before="0" w:beforeAutospacing="0" w:after="0" w:afterAutospacing="0"/>
        <w:rPr>
          <w:rFonts w:ascii="Calibri" w:hAnsi="Calibri"/>
          <w:b/>
          <w:color w:val="003366"/>
          <w:sz w:val="28"/>
          <w:szCs w:val="28"/>
        </w:rPr>
      </w:pPr>
      <w:r w:rsidRPr="003F6270">
        <w:rPr>
          <w:rFonts w:ascii="Calibri" w:hAnsi="Calibri"/>
          <w:b/>
          <w:color w:val="003366"/>
          <w:sz w:val="28"/>
          <w:szCs w:val="28"/>
        </w:rPr>
        <w:t>One Stop Operator Report</w:t>
      </w:r>
    </w:p>
    <w:p w:rsidR="00F90BB2" w:rsidRPr="003F6270" w:rsidRDefault="00E969ED" w:rsidP="00A15A57">
      <w:pPr>
        <w:pStyle w:val="NormalWeb"/>
        <w:spacing w:before="0" w:beforeAutospacing="0" w:after="0" w:afterAutospacing="0"/>
        <w:ind w:left="540"/>
        <w:rPr>
          <w:rFonts w:ascii="Calibri" w:hAnsi="Calibri"/>
        </w:rPr>
      </w:pPr>
      <w:r w:rsidRPr="003F6270">
        <w:rPr>
          <w:rFonts w:ascii="Calibri" w:hAnsi="Calibri"/>
        </w:rPr>
        <w:t xml:space="preserve">Laurie mentioned </w:t>
      </w:r>
      <w:r w:rsidR="003C24B8" w:rsidRPr="003F6270">
        <w:rPr>
          <w:rFonts w:ascii="Calibri" w:hAnsi="Calibri"/>
        </w:rPr>
        <w:t xml:space="preserve">that CMS </w:t>
      </w:r>
      <w:r w:rsidR="00E03B68" w:rsidRPr="003F6270">
        <w:rPr>
          <w:rFonts w:ascii="Calibri" w:hAnsi="Calibri"/>
        </w:rPr>
        <w:t>did a walk through for an assessment of the office.  They will use the information gathered to establish a timeline for reopening.  The One Stop Operator contract with the Board expires June 30, 2021.  The extension decision is going to the Board later today.</w:t>
      </w:r>
    </w:p>
    <w:p w:rsidR="00E03B68" w:rsidRPr="003F6270" w:rsidRDefault="00E03B68" w:rsidP="00A15A57">
      <w:pPr>
        <w:pStyle w:val="NormalWeb"/>
        <w:spacing w:before="0" w:beforeAutospacing="0" w:after="0" w:afterAutospacing="0"/>
        <w:ind w:left="540"/>
        <w:rPr>
          <w:rFonts w:ascii="Calibri" w:hAnsi="Calibri"/>
          <w:b/>
          <w:bCs/>
          <w:color w:val="003366"/>
          <w:sz w:val="28"/>
          <w:szCs w:val="28"/>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Partner Reports</w:t>
      </w:r>
    </w:p>
    <w:p w:rsidR="008C3EA1" w:rsidRPr="003F6270" w:rsidRDefault="00936D6B" w:rsidP="00457D29">
      <w:pPr>
        <w:pStyle w:val="NormalWeb"/>
        <w:spacing w:before="0" w:beforeAutospacing="0" w:after="0" w:afterAutospacing="0"/>
        <w:ind w:left="432"/>
        <w:rPr>
          <w:rFonts w:ascii="Calibri" w:hAnsi="Calibri"/>
          <w:color w:val="000000"/>
        </w:rPr>
      </w:pPr>
      <w:r w:rsidRPr="003F6270">
        <w:rPr>
          <w:rFonts w:ascii="Calibri" w:hAnsi="Calibri"/>
          <w:color w:val="000000"/>
        </w:rPr>
        <w:t>WIOA –</w:t>
      </w:r>
      <w:r w:rsidR="009D397E" w:rsidRPr="003F6270">
        <w:rPr>
          <w:rFonts w:ascii="Calibri" w:hAnsi="Calibri"/>
          <w:color w:val="000000"/>
        </w:rPr>
        <w:t xml:space="preserve"> </w:t>
      </w:r>
      <w:r w:rsidR="00E03B68" w:rsidRPr="003F6270">
        <w:rPr>
          <w:rFonts w:ascii="Calibri" w:hAnsi="Calibri"/>
          <w:color w:val="000000"/>
        </w:rPr>
        <w:t>all offices are open to the public except the One Stop in Effingham.  Laurie mentioned the need to recruit all titles, especially youth.  They need worksites for youth work experience.  They have established schedules in the community colleges to meet with potential customers.</w:t>
      </w:r>
    </w:p>
    <w:p w:rsidR="00E03B68" w:rsidRPr="003F6270" w:rsidRDefault="00E03B68" w:rsidP="00457D29">
      <w:pPr>
        <w:pStyle w:val="NormalWeb"/>
        <w:spacing w:before="0" w:beforeAutospacing="0" w:after="0" w:afterAutospacing="0"/>
        <w:ind w:left="432"/>
        <w:rPr>
          <w:rFonts w:ascii="Calibri" w:hAnsi="Calibri"/>
          <w:color w:val="000000"/>
        </w:rPr>
      </w:pPr>
    </w:p>
    <w:p w:rsidR="00CC6ABD" w:rsidRDefault="00197931" w:rsidP="00457D29">
      <w:pPr>
        <w:pStyle w:val="NormalWeb"/>
        <w:spacing w:before="0" w:beforeAutospacing="0" w:after="0" w:afterAutospacing="0"/>
        <w:ind w:left="432"/>
        <w:rPr>
          <w:rFonts w:ascii="Calibri" w:hAnsi="Calibri"/>
          <w:color w:val="000000"/>
        </w:rPr>
      </w:pPr>
      <w:r w:rsidRPr="003F6270">
        <w:rPr>
          <w:rFonts w:ascii="Calibri" w:hAnsi="Calibri"/>
          <w:color w:val="000000"/>
        </w:rPr>
        <w:t xml:space="preserve">LLC </w:t>
      </w:r>
      <w:r w:rsidR="00936D6B" w:rsidRPr="003F6270">
        <w:rPr>
          <w:rFonts w:ascii="Calibri" w:hAnsi="Calibri"/>
          <w:color w:val="000000"/>
        </w:rPr>
        <w:t>Adult Ed. –</w:t>
      </w:r>
      <w:r w:rsidR="00E03B68" w:rsidRPr="003F6270">
        <w:rPr>
          <w:rFonts w:ascii="Calibri" w:hAnsi="Calibri"/>
          <w:color w:val="000000"/>
        </w:rPr>
        <w:t xml:space="preserve"> They are </w:t>
      </w:r>
      <w:proofErr w:type="gramStart"/>
      <w:r w:rsidR="00E03B68" w:rsidRPr="003F6270">
        <w:rPr>
          <w:rFonts w:ascii="Calibri" w:hAnsi="Calibri"/>
          <w:color w:val="000000"/>
        </w:rPr>
        <w:t>partnering</w:t>
      </w:r>
      <w:proofErr w:type="gramEnd"/>
      <w:r w:rsidR="00E03B68" w:rsidRPr="003F6270">
        <w:rPr>
          <w:rFonts w:ascii="Calibri" w:hAnsi="Calibri"/>
          <w:color w:val="000000"/>
        </w:rPr>
        <w:t xml:space="preserve"> with EIU for Digital Literacy classes.  They have summer GED.</w:t>
      </w:r>
    </w:p>
    <w:p w:rsidR="00674293" w:rsidRPr="003F6270" w:rsidRDefault="00674293" w:rsidP="00457D29">
      <w:pPr>
        <w:pStyle w:val="NormalWeb"/>
        <w:spacing w:before="0" w:beforeAutospacing="0" w:after="0" w:afterAutospacing="0"/>
        <w:ind w:left="432"/>
        <w:rPr>
          <w:rFonts w:ascii="Calibri" w:hAnsi="Calibri"/>
          <w:color w:val="000000"/>
        </w:rPr>
      </w:pPr>
      <w:bookmarkStart w:id="0" w:name="_GoBack"/>
      <w:bookmarkEnd w:id="0"/>
    </w:p>
    <w:p w:rsidR="00F90BB2" w:rsidRPr="003F6270" w:rsidRDefault="00E03B68" w:rsidP="00457D29">
      <w:pPr>
        <w:pStyle w:val="NormalWeb"/>
        <w:spacing w:before="0" w:beforeAutospacing="0" w:after="0" w:afterAutospacing="0"/>
        <w:ind w:left="432"/>
        <w:rPr>
          <w:rFonts w:ascii="Calibri" w:hAnsi="Calibri"/>
          <w:color w:val="000000"/>
        </w:rPr>
      </w:pPr>
      <w:r w:rsidRPr="003F6270">
        <w:rPr>
          <w:rFonts w:ascii="Calibri" w:hAnsi="Calibri"/>
          <w:color w:val="000000"/>
        </w:rPr>
        <w:t>IECC Adult Ed. – They have registration for Summer GED classes.  They are attending in person with a remote option.</w:t>
      </w:r>
    </w:p>
    <w:p w:rsidR="00F90BB2" w:rsidRPr="003F6270" w:rsidRDefault="00F90BB2" w:rsidP="00457D29">
      <w:pPr>
        <w:pStyle w:val="NormalWeb"/>
        <w:spacing w:before="0" w:beforeAutospacing="0" w:after="0" w:afterAutospacing="0"/>
        <w:ind w:left="432"/>
        <w:rPr>
          <w:rFonts w:ascii="Calibri" w:hAnsi="Calibri"/>
          <w:color w:val="000000"/>
        </w:rPr>
      </w:pPr>
    </w:p>
    <w:p w:rsidR="00F90BB2" w:rsidRPr="003F6270" w:rsidRDefault="00197931" w:rsidP="00457D29">
      <w:pPr>
        <w:pStyle w:val="NormalWeb"/>
        <w:spacing w:before="0" w:beforeAutospacing="0" w:after="0" w:afterAutospacing="0"/>
        <w:ind w:left="432"/>
        <w:rPr>
          <w:rFonts w:ascii="Calibri" w:hAnsi="Calibri"/>
          <w:color w:val="000000"/>
        </w:rPr>
      </w:pPr>
      <w:r w:rsidRPr="003F6270">
        <w:rPr>
          <w:rFonts w:ascii="Calibri" w:hAnsi="Calibri"/>
          <w:color w:val="000000"/>
        </w:rPr>
        <w:t>DRS –</w:t>
      </w:r>
      <w:r w:rsidR="00A15A57" w:rsidRPr="003F6270">
        <w:rPr>
          <w:rFonts w:ascii="Calibri" w:hAnsi="Calibri"/>
          <w:color w:val="000000"/>
        </w:rPr>
        <w:t xml:space="preserve"> </w:t>
      </w:r>
      <w:r w:rsidR="00E03B68" w:rsidRPr="003F6270">
        <w:rPr>
          <w:rFonts w:ascii="Calibri" w:hAnsi="Calibri"/>
          <w:color w:val="000000"/>
        </w:rPr>
        <w:t>No report</w:t>
      </w:r>
    </w:p>
    <w:p w:rsidR="008C3EA1" w:rsidRPr="003F6270" w:rsidRDefault="008C3EA1" w:rsidP="00457D29">
      <w:pPr>
        <w:pStyle w:val="NormalWeb"/>
        <w:spacing w:before="0" w:beforeAutospacing="0" w:after="0" w:afterAutospacing="0"/>
        <w:ind w:left="432"/>
        <w:rPr>
          <w:rFonts w:ascii="Calibri" w:hAnsi="Calibri"/>
          <w:color w:val="000000"/>
        </w:rPr>
      </w:pPr>
    </w:p>
    <w:p w:rsidR="008C3EA1" w:rsidRPr="003F6270" w:rsidRDefault="00197931" w:rsidP="00457D29">
      <w:pPr>
        <w:pStyle w:val="NormalWeb"/>
        <w:spacing w:before="0" w:beforeAutospacing="0" w:after="0" w:afterAutospacing="0"/>
        <w:ind w:left="432"/>
        <w:rPr>
          <w:rFonts w:ascii="Calibri" w:hAnsi="Calibri"/>
          <w:color w:val="000000"/>
        </w:rPr>
      </w:pPr>
      <w:r w:rsidRPr="003F6270">
        <w:rPr>
          <w:rFonts w:ascii="Calibri" w:hAnsi="Calibri"/>
          <w:color w:val="000000"/>
        </w:rPr>
        <w:t xml:space="preserve">Title V – National Able </w:t>
      </w:r>
      <w:proofErr w:type="gramStart"/>
      <w:r w:rsidRPr="003F6270">
        <w:rPr>
          <w:rFonts w:ascii="Calibri" w:hAnsi="Calibri"/>
          <w:color w:val="000000"/>
        </w:rPr>
        <w:t>–</w:t>
      </w:r>
      <w:r w:rsidR="00A15A57" w:rsidRPr="003F6270">
        <w:rPr>
          <w:rFonts w:ascii="Calibri" w:hAnsi="Calibri"/>
          <w:color w:val="000000"/>
        </w:rPr>
        <w:t xml:space="preserve"> </w:t>
      </w:r>
      <w:r w:rsidR="009D397E" w:rsidRPr="003F6270">
        <w:rPr>
          <w:rFonts w:ascii="Calibri" w:hAnsi="Calibri"/>
          <w:color w:val="000000"/>
        </w:rPr>
        <w:t xml:space="preserve"> </w:t>
      </w:r>
      <w:r w:rsidR="00E03B68" w:rsidRPr="003F6270">
        <w:rPr>
          <w:rFonts w:ascii="Calibri" w:hAnsi="Calibri"/>
          <w:color w:val="000000"/>
        </w:rPr>
        <w:t>no</w:t>
      </w:r>
      <w:proofErr w:type="gramEnd"/>
      <w:r w:rsidR="00E03B68" w:rsidRPr="003F6270">
        <w:rPr>
          <w:rFonts w:ascii="Calibri" w:hAnsi="Calibri"/>
          <w:color w:val="000000"/>
        </w:rPr>
        <w:t xml:space="preserve"> report</w:t>
      </w:r>
    </w:p>
    <w:p w:rsidR="00F90BB2" w:rsidRPr="003F6270" w:rsidRDefault="00F90BB2" w:rsidP="00E03B68">
      <w:pPr>
        <w:pStyle w:val="NormalWeb"/>
        <w:spacing w:before="0" w:beforeAutospacing="0" w:after="0" w:afterAutospacing="0"/>
        <w:rPr>
          <w:rFonts w:ascii="Calibri" w:hAnsi="Calibri"/>
          <w:color w:val="000000"/>
        </w:rPr>
      </w:pPr>
    </w:p>
    <w:p w:rsidR="00E969ED" w:rsidRPr="003F6270" w:rsidRDefault="000A7F0A" w:rsidP="00E969ED">
      <w:pPr>
        <w:pStyle w:val="NormalWeb"/>
        <w:spacing w:before="0" w:beforeAutospacing="0" w:after="0" w:afterAutospacing="0"/>
        <w:ind w:left="432"/>
        <w:rPr>
          <w:rFonts w:ascii="Calibri" w:hAnsi="Calibri"/>
          <w:color w:val="000000"/>
        </w:rPr>
      </w:pPr>
      <w:r w:rsidRPr="003F6270">
        <w:rPr>
          <w:rFonts w:ascii="Calibri" w:hAnsi="Calibri"/>
          <w:color w:val="000000"/>
        </w:rPr>
        <w:t>Perkins –</w:t>
      </w:r>
      <w:r w:rsidR="00795C08" w:rsidRPr="003F6270">
        <w:rPr>
          <w:rFonts w:ascii="Calibri" w:hAnsi="Calibri"/>
          <w:color w:val="000000"/>
        </w:rPr>
        <w:t xml:space="preserve"> </w:t>
      </w:r>
      <w:r w:rsidR="00674293">
        <w:rPr>
          <w:rFonts w:ascii="Calibri" w:hAnsi="Calibri"/>
          <w:color w:val="000000"/>
        </w:rPr>
        <w:t xml:space="preserve">Amy </w:t>
      </w:r>
      <w:proofErr w:type="spellStart"/>
      <w:r w:rsidR="00674293">
        <w:rPr>
          <w:rFonts w:ascii="Calibri" w:hAnsi="Calibri"/>
          <w:color w:val="000000"/>
        </w:rPr>
        <w:t>Dulaney</w:t>
      </w:r>
      <w:proofErr w:type="spellEnd"/>
      <w:r w:rsidR="00674293">
        <w:rPr>
          <w:rFonts w:ascii="Calibri" w:hAnsi="Calibri"/>
          <w:color w:val="000000"/>
        </w:rPr>
        <w:t xml:space="preserve"> mentioned there are revisions on the new Perkins plan and they are applying for new funds.  They are currently looking for more referrals.</w:t>
      </w:r>
    </w:p>
    <w:p w:rsidR="000A7F0A" w:rsidRPr="003F6270" w:rsidRDefault="000A7F0A" w:rsidP="00457D29">
      <w:pPr>
        <w:pStyle w:val="NormalWeb"/>
        <w:spacing w:before="0" w:beforeAutospacing="0" w:after="0" w:afterAutospacing="0"/>
        <w:ind w:left="432"/>
        <w:rPr>
          <w:rFonts w:ascii="Calibri" w:hAnsi="Calibri"/>
          <w:color w:val="000000"/>
        </w:rPr>
      </w:pPr>
    </w:p>
    <w:p w:rsidR="00795C08" w:rsidRPr="003F6270" w:rsidRDefault="000A7F0A" w:rsidP="000F1143">
      <w:pPr>
        <w:pStyle w:val="NormalWeb"/>
        <w:spacing w:before="0" w:beforeAutospacing="0" w:after="0" w:afterAutospacing="0"/>
        <w:ind w:left="432"/>
        <w:rPr>
          <w:rFonts w:ascii="Calibri" w:hAnsi="Calibri"/>
          <w:color w:val="000000"/>
        </w:rPr>
      </w:pPr>
      <w:r w:rsidRPr="003F6270">
        <w:rPr>
          <w:rFonts w:ascii="Calibri" w:hAnsi="Calibri"/>
          <w:color w:val="000000"/>
        </w:rPr>
        <w:t xml:space="preserve">CSBG – </w:t>
      </w:r>
      <w:r w:rsidR="00E03B68" w:rsidRPr="003F6270">
        <w:rPr>
          <w:rFonts w:ascii="Calibri" w:hAnsi="Calibri"/>
          <w:color w:val="000000"/>
        </w:rPr>
        <w:t>ERBA offices are open to the public.  Glad to hear WIOA offices open so they can refer customers easier.</w:t>
      </w:r>
    </w:p>
    <w:p w:rsidR="00B24980" w:rsidRPr="003F6270" w:rsidRDefault="00B24980" w:rsidP="000F1143">
      <w:pPr>
        <w:pStyle w:val="NormalWeb"/>
        <w:spacing w:before="0" w:beforeAutospacing="0" w:after="0" w:afterAutospacing="0"/>
        <w:ind w:left="432"/>
        <w:rPr>
          <w:rFonts w:ascii="Calibri" w:hAnsi="Calibri"/>
          <w:color w:val="000000"/>
        </w:rPr>
      </w:pPr>
    </w:p>
    <w:p w:rsidR="00F90BB2" w:rsidRDefault="00B24980" w:rsidP="000F1143">
      <w:pPr>
        <w:pStyle w:val="NormalWeb"/>
        <w:spacing w:before="0" w:beforeAutospacing="0" w:after="0" w:afterAutospacing="0"/>
        <w:ind w:left="432"/>
        <w:rPr>
          <w:rFonts w:ascii="Calibri" w:hAnsi="Calibri"/>
          <w:color w:val="000000"/>
        </w:rPr>
      </w:pPr>
      <w:r w:rsidRPr="003F6270">
        <w:rPr>
          <w:rFonts w:ascii="Calibri" w:hAnsi="Calibri"/>
          <w:color w:val="000000"/>
        </w:rPr>
        <w:t xml:space="preserve">DHS – </w:t>
      </w:r>
      <w:r w:rsidR="00E03B68" w:rsidRPr="003F6270">
        <w:rPr>
          <w:rFonts w:ascii="Calibri" w:hAnsi="Calibri"/>
          <w:color w:val="000000"/>
        </w:rPr>
        <w:t>no report</w:t>
      </w:r>
    </w:p>
    <w:p w:rsidR="00AE004D" w:rsidRDefault="00AE004D" w:rsidP="000F1143">
      <w:pPr>
        <w:pStyle w:val="NormalWeb"/>
        <w:spacing w:before="0" w:beforeAutospacing="0" w:after="0" w:afterAutospacing="0"/>
        <w:ind w:left="432"/>
        <w:rPr>
          <w:rFonts w:ascii="Calibri" w:hAnsi="Calibri"/>
          <w:color w:val="000000"/>
        </w:rPr>
      </w:pPr>
    </w:p>
    <w:p w:rsidR="00EE2ED1" w:rsidRPr="003F6270" w:rsidRDefault="00CD50DB" w:rsidP="00457D29">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 xml:space="preserve">Old Business / </w:t>
      </w:r>
      <w:r w:rsidR="00EE2ED1" w:rsidRPr="003F6270">
        <w:rPr>
          <w:rFonts w:ascii="Calibri" w:hAnsi="Calibri"/>
          <w:b/>
          <w:bCs/>
          <w:color w:val="003366"/>
          <w:sz w:val="28"/>
          <w:szCs w:val="28"/>
        </w:rPr>
        <w:t xml:space="preserve">New </w:t>
      </w:r>
      <w:r w:rsidRPr="003F6270">
        <w:rPr>
          <w:rFonts w:ascii="Calibri" w:hAnsi="Calibri"/>
          <w:b/>
          <w:bCs/>
          <w:color w:val="003366"/>
          <w:sz w:val="28"/>
          <w:szCs w:val="28"/>
        </w:rPr>
        <w:t>B</w:t>
      </w:r>
      <w:r w:rsidR="00EE2ED1" w:rsidRPr="003F6270">
        <w:rPr>
          <w:rFonts w:ascii="Calibri" w:hAnsi="Calibri"/>
          <w:b/>
          <w:bCs/>
          <w:color w:val="003366"/>
          <w:sz w:val="28"/>
          <w:szCs w:val="28"/>
        </w:rPr>
        <w:t>usiness</w:t>
      </w:r>
    </w:p>
    <w:p w:rsidR="00AE004D" w:rsidRPr="003F6270" w:rsidRDefault="00AE004D" w:rsidP="00AE004D">
      <w:pPr>
        <w:pStyle w:val="NormalWeb"/>
        <w:spacing w:before="0" w:beforeAutospacing="0" w:after="0" w:afterAutospacing="0"/>
        <w:ind w:left="432"/>
        <w:rPr>
          <w:rFonts w:ascii="Calibri" w:hAnsi="Calibri"/>
          <w:color w:val="000000"/>
        </w:rPr>
      </w:pPr>
      <w:r>
        <w:rPr>
          <w:rFonts w:ascii="Calibri" w:hAnsi="Calibri"/>
          <w:color w:val="000000"/>
        </w:rPr>
        <w:t xml:space="preserve">Nancy Purdy mentioned the old </w:t>
      </w:r>
      <w:proofErr w:type="gramStart"/>
      <w:r>
        <w:rPr>
          <w:rFonts w:ascii="Calibri" w:hAnsi="Calibri"/>
          <w:color w:val="000000"/>
        </w:rPr>
        <w:t>Consolidated</w:t>
      </w:r>
      <w:proofErr w:type="gramEnd"/>
      <w:r>
        <w:rPr>
          <w:rFonts w:ascii="Calibri" w:hAnsi="Calibri"/>
          <w:color w:val="000000"/>
        </w:rPr>
        <w:t xml:space="preserve"> building in Mattoon is being converted to be used as a workforce center for area schools with various areas of study being discussed. </w:t>
      </w:r>
    </w:p>
    <w:p w:rsidR="00CD50DB" w:rsidRPr="003F6270" w:rsidRDefault="00CD50DB" w:rsidP="00EE2ED1">
      <w:pPr>
        <w:pStyle w:val="NormalWeb"/>
        <w:spacing w:before="0" w:beforeAutospacing="0" w:after="0" w:afterAutospacing="0"/>
        <w:ind w:left="432"/>
        <w:rPr>
          <w:rFonts w:ascii="Calibri" w:hAnsi="Calibri"/>
          <w:color w:val="000000"/>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Public Comment</w:t>
      </w:r>
    </w:p>
    <w:p w:rsidR="008C3EA1" w:rsidRPr="003F6270" w:rsidRDefault="00A15A57" w:rsidP="00197931">
      <w:pPr>
        <w:pStyle w:val="NormalWeb"/>
        <w:spacing w:before="0" w:beforeAutospacing="0" w:after="0" w:afterAutospacing="0"/>
        <w:ind w:left="450"/>
        <w:rPr>
          <w:rFonts w:ascii="Calibri" w:hAnsi="Calibri"/>
          <w:bCs/>
        </w:rPr>
      </w:pPr>
      <w:r w:rsidRPr="003F6270">
        <w:rPr>
          <w:rFonts w:ascii="Calibri" w:hAnsi="Calibri"/>
          <w:bCs/>
        </w:rPr>
        <w:t>None</w:t>
      </w:r>
    </w:p>
    <w:p w:rsidR="00CD50DB" w:rsidRPr="003F6270" w:rsidRDefault="00CD50DB" w:rsidP="00EE2ED1">
      <w:pPr>
        <w:pStyle w:val="NormalWeb"/>
        <w:spacing w:before="0" w:beforeAutospacing="0" w:after="0" w:afterAutospacing="0"/>
        <w:rPr>
          <w:rFonts w:ascii="Calibri" w:hAnsi="Calibri"/>
          <w:b/>
          <w:bCs/>
          <w:color w:val="003366"/>
          <w:sz w:val="28"/>
          <w:szCs w:val="28"/>
        </w:rPr>
      </w:pPr>
    </w:p>
    <w:p w:rsidR="00EE2ED1" w:rsidRPr="003F6270" w:rsidRDefault="00EE2ED1" w:rsidP="00EE2ED1">
      <w:pPr>
        <w:pStyle w:val="NormalWeb"/>
        <w:spacing w:before="0" w:beforeAutospacing="0" w:after="0" w:afterAutospacing="0"/>
        <w:rPr>
          <w:rFonts w:ascii="Calibri" w:hAnsi="Calibri"/>
          <w:color w:val="003366"/>
          <w:sz w:val="28"/>
          <w:szCs w:val="28"/>
        </w:rPr>
      </w:pPr>
      <w:r w:rsidRPr="003F6270">
        <w:rPr>
          <w:rFonts w:ascii="Calibri" w:hAnsi="Calibri"/>
          <w:b/>
          <w:bCs/>
          <w:color w:val="003366"/>
          <w:sz w:val="28"/>
          <w:szCs w:val="28"/>
        </w:rPr>
        <w:t>Adjournment:</w:t>
      </w:r>
    </w:p>
    <w:p w:rsidR="00EE2ED1" w:rsidRPr="00936D6B" w:rsidRDefault="00EE2ED1" w:rsidP="00EE2ED1">
      <w:pPr>
        <w:pStyle w:val="NormalWeb"/>
        <w:spacing w:before="0" w:beforeAutospacing="0" w:after="0" w:afterAutospacing="0"/>
        <w:ind w:left="432"/>
        <w:rPr>
          <w:rFonts w:ascii="Calibri" w:hAnsi="Calibri"/>
          <w:color w:val="000000"/>
        </w:rPr>
      </w:pPr>
      <w:proofErr w:type="gramStart"/>
      <w:r w:rsidRPr="003F6270">
        <w:rPr>
          <w:rFonts w:ascii="Calibri" w:hAnsi="Calibri"/>
          <w:color w:val="000000"/>
        </w:rPr>
        <w:t>Meeting was adjourned at</w:t>
      </w:r>
      <w:r w:rsidR="00197931" w:rsidRPr="003F6270">
        <w:rPr>
          <w:rFonts w:ascii="Calibri" w:hAnsi="Calibri"/>
          <w:color w:val="000000"/>
        </w:rPr>
        <w:t xml:space="preserve"> </w:t>
      </w:r>
      <w:r w:rsidR="000F1143" w:rsidRPr="003F6270">
        <w:rPr>
          <w:rFonts w:ascii="Calibri" w:hAnsi="Calibri"/>
          <w:color w:val="000000"/>
        </w:rPr>
        <w:t>11</w:t>
      </w:r>
      <w:r w:rsidR="00030B98" w:rsidRPr="003F6270">
        <w:rPr>
          <w:rFonts w:ascii="Calibri" w:hAnsi="Calibri"/>
          <w:color w:val="000000"/>
        </w:rPr>
        <w:t>:</w:t>
      </w:r>
      <w:r w:rsidR="00E03B68" w:rsidRPr="003F6270">
        <w:rPr>
          <w:rFonts w:ascii="Calibri" w:hAnsi="Calibri"/>
          <w:color w:val="000000"/>
        </w:rPr>
        <w:t>27</w:t>
      </w:r>
      <w:r w:rsidR="002801E1" w:rsidRPr="003F6270">
        <w:rPr>
          <w:rFonts w:ascii="Calibri" w:hAnsi="Calibri"/>
          <w:color w:val="000000"/>
        </w:rPr>
        <w:t xml:space="preserve"> </w:t>
      </w:r>
      <w:r w:rsidR="00030B98" w:rsidRPr="003F6270">
        <w:rPr>
          <w:rFonts w:ascii="Calibri" w:hAnsi="Calibri"/>
          <w:color w:val="000000"/>
        </w:rPr>
        <w:t>a</w:t>
      </w:r>
      <w:r w:rsidR="00457D29" w:rsidRPr="003F6270">
        <w:rPr>
          <w:rFonts w:ascii="Calibri" w:hAnsi="Calibri"/>
          <w:color w:val="000000"/>
        </w:rPr>
        <w:t>m</w:t>
      </w:r>
      <w:r w:rsidR="00E03B68" w:rsidRPr="003F6270">
        <w:rPr>
          <w:rFonts w:ascii="Calibri" w:hAnsi="Calibri"/>
          <w:color w:val="000000"/>
        </w:rPr>
        <w:t xml:space="preserve"> by Chris Strohl</w:t>
      </w:r>
      <w:proofErr w:type="gramEnd"/>
      <w:r w:rsidRPr="003F6270">
        <w:rPr>
          <w:rFonts w:ascii="Calibri" w:hAnsi="Calibri"/>
          <w:color w:val="000000"/>
        </w:rPr>
        <w:t>. </w:t>
      </w:r>
      <w:r w:rsidR="00197931" w:rsidRPr="003F6270">
        <w:rPr>
          <w:rFonts w:ascii="Calibri" w:hAnsi="Calibri"/>
          <w:color w:val="000000"/>
        </w:rPr>
        <w:t xml:space="preserve"> </w:t>
      </w:r>
      <w:r w:rsidR="00E03B68" w:rsidRPr="003F6270">
        <w:rPr>
          <w:rFonts w:ascii="Calibri" w:hAnsi="Calibri"/>
          <w:color w:val="000000"/>
        </w:rPr>
        <w:t>Patti Metzger</w:t>
      </w:r>
      <w:r w:rsidR="000F1143" w:rsidRPr="003F6270">
        <w:rPr>
          <w:rFonts w:ascii="Calibri" w:hAnsi="Calibri"/>
          <w:color w:val="000000"/>
        </w:rPr>
        <w:t xml:space="preserve"> </w:t>
      </w:r>
      <w:r w:rsidR="00197931" w:rsidRPr="003F6270">
        <w:rPr>
          <w:rFonts w:ascii="Calibri" w:hAnsi="Calibri"/>
          <w:color w:val="000000"/>
        </w:rPr>
        <w:t>made the motion,</w:t>
      </w:r>
      <w:r w:rsidR="00E03B68" w:rsidRPr="003F6270">
        <w:rPr>
          <w:rFonts w:ascii="Calibri" w:hAnsi="Calibri"/>
          <w:color w:val="000000"/>
        </w:rPr>
        <w:t xml:space="preserve"> </w:t>
      </w:r>
      <w:r w:rsidR="003F6270" w:rsidRPr="003F6270">
        <w:rPr>
          <w:rFonts w:ascii="Calibri" w:hAnsi="Calibri"/>
          <w:color w:val="000000"/>
        </w:rPr>
        <w:t>Amy Dulaney</w:t>
      </w:r>
      <w:r w:rsidR="00A15A57" w:rsidRPr="003F6270">
        <w:rPr>
          <w:rFonts w:ascii="Calibri" w:hAnsi="Calibri"/>
          <w:color w:val="000000"/>
        </w:rPr>
        <w:t xml:space="preserve"> s</w:t>
      </w:r>
      <w:r w:rsidRPr="003F6270">
        <w:rPr>
          <w:rFonts w:ascii="Calibri" w:hAnsi="Calibri"/>
          <w:color w:val="000000"/>
        </w:rPr>
        <w:t>econded.  Motion Carried.</w:t>
      </w:r>
      <w:r w:rsidRPr="00936D6B">
        <w:rPr>
          <w:rFonts w:ascii="Calibri" w:hAnsi="Calibri"/>
          <w:color w:val="000000"/>
        </w:rPr>
        <w:t xml:space="preserve"> </w:t>
      </w:r>
    </w:p>
    <w:p w:rsidR="00794E65" w:rsidRDefault="00794E65"/>
    <w:sectPr w:rsidR="00794E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FB0A80"/>
    <w:multiLevelType w:val="hybridMultilevel"/>
    <w:tmpl w:val="12640C0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ED1"/>
    <w:rsid w:val="0000652C"/>
    <w:rsid w:val="00030B98"/>
    <w:rsid w:val="00047B72"/>
    <w:rsid w:val="00052945"/>
    <w:rsid w:val="00083987"/>
    <w:rsid w:val="000A7F0A"/>
    <w:rsid w:val="000B7D9C"/>
    <w:rsid w:val="000F1143"/>
    <w:rsid w:val="00197931"/>
    <w:rsid w:val="001A35B6"/>
    <w:rsid w:val="001D6B46"/>
    <w:rsid w:val="00221AAF"/>
    <w:rsid w:val="0022768B"/>
    <w:rsid w:val="0024052B"/>
    <w:rsid w:val="002570B6"/>
    <w:rsid w:val="002723DD"/>
    <w:rsid w:val="00274EE0"/>
    <w:rsid w:val="002801E1"/>
    <w:rsid w:val="0029170B"/>
    <w:rsid w:val="002D38AE"/>
    <w:rsid w:val="00342674"/>
    <w:rsid w:val="003B36A4"/>
    <w:rsid w:val="003C24B8"/>
    <w:rsid w:val="003F6270"/>
    <w:rsid w:val="004114FE"/>
    <w:rsid w:val="00423145"/>
    <w:rsid w:val="004260DB"/>
    <w:rsid w:val="004552E8"/>
    <w:rsid w:val="00457D29"/>
    <w:rsid w:val="004C6B53"/>
    <w:rsid w:val="004D3C2E"/>
    <w:rsid w:val="00594A70"/>
    <w:rsid w:val="005E426E"/>
    <w:rsid w:val="0062336F"/>
    <w:rsid w:val="00631411"/>
    <w:rsid w:val="00674293"/>
    <w:rsid w:val="0067709C"/>
    <w:rsid w:val="0069132F"/>
    <w:rsid w:val="006C40FC"/>
    <w:rsid w:val="006C45F5"/>
    <w:rsid w:val="00743F0F"/>
    <w:rsid w:val="00764D4D"/>
    <w:rsid w:val="0077315D"/>
    <w:rsid w:val="00794E65"/>
    <w:rsid w:val="00795C08"/>
    <w:rsid w:val="007F4844"/>
    <w:rsid w:val="008423C4"/>
    <w:rsid w:val="00860881"/>
    <w:rsid w:val="00874A32"/>
    <w:rsid w:val="00886C6B"/>
    <w:rsid w:val="00895692"/>
    <w:rsid w:val="008C3EA1"/>
    <w:rsid w:val="009011E2"/>
    <w:rsid w:val="009014B0"/>
    <w:rsid w:val="009121F7"/>
    <w:rsid w:val="00936D6B"/>
    <w:rsid w:val="009A00A8"/>
    <w:rsid w:val="009D397E"/>
    <w:rsid w:val="00A15A57"/>
    <w:rsid w:val="00A54288"/>
    <w:rsid w:val="00A97436"/>
    <w:rsid w:val="00AE004D"/>
    <w:rsid w:val="00B06773"/>
    <w:rsid w:val="00B10AC5"/>
    <w:rsid w:val="00B24980"/>
    <w:rsid w:val="00B40EC9"/>
    <w:rsid w:val="00B4658B"/>
    <w:rsid w:val="00B52412"/>
    <w:rsid w:val="00BD073C"/>
    <w:rsid w:val="00C801DE"/>
    <w:rsid w:val="00C85E81"/>
    <w:rsid w:val="00CB3E83"/>
    <w:rsid w:val="00CB6753"/>
    <w:rsid w:val="00CC6ABD"/>
    <w:rsid w:val="00CD50DB"/>
    <w:rsid w:val="00D36E62"/>
    <w:rsid w:val="00D65901"/>
    <w:rsid w:val="00E03B68"/>
    <w:rsid w:val="00E203E7"/>
    <w:rsid w:val="00E35851"/>
    <w:rsid w:val="00E375CE"/>
    <w:rsid w:val="00E969ED"/>
    <w:rsid w:val="00EB1873"/>
    <w:rsid w:val="00EE2ED1"/>
    <w:rsid w:val="00EF3D9E"/>
    <w:rsid w:val="00F90BB2"/>
    <w:rsid w:val="00FF448B"/>
    <w:rsid w:val="00FF6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DA6F9"/>
  <w15:chartTrackingRefBased/>
  <w15:docId w15:val="{BB55B137-C33E-4B87-8D6E-D8976FF75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2ED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85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5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843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454</Words>
  <Characters>2592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5</cp:revision>
  <cp:lastPrinted>2019-09-16T15:26:00Z</cp:lastPrinted>
  <dcterms:created xsi:type="dcterms:W3CDTF">2021-06-21T13:34:00Z</dcterms:created>
  <dcterms:modified xsi:type="dcterms:W3CDTF">2021-06-24T13:46:00Z</dcterms:modified>
</cp:coreProperties>
</file>